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EA" w:rsidRPr="00967D75" w:rsidRDefault="002E66EA" w:rsidP="002E66EA">
      <w:pPr>
        <w:spacing w:line="240" w:lineRule="atLeast"/>
        <w:jc w:val="both"/>
        <w:rPr>
          <w:b/>
          <w:sz w:val="22"/>
          <w:szCs w:val="22"/>
        </w:rPr>
      </w:pPr>
    </w:p>
    <w:p w:rsidR="002E66EA" w:rsidRPr="00967D75" w:rsidRDefault="002E66EA" w:rsidP="002E66EA">
      <w:pPr>
        <w:jc w:val="center"/>
        <w:rPr>
          <w:b/>
          <w:spacing w:val="20"/>
          <w:sz w:val="22"/>
          <w:szCs w:val="22"/>
        </w:rPr>
      </w:pPr>
      <w:r w:rsidRPr="00967D75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1580515" cy="1039495"/>
            <wp:effectExtent l="19050" t="0" r="635" b="0"/>
            <wp:wrapTight wrapText="bothSides">
              <wp:wrapPolygon edited="0">
                <wp:start x="-260" y="0"/>
                <wp:lineTo x="-260" y="21376"/>
                <wp:lineTo x="21609" y="21376"/>
                <wp:lineTo x="21609" y="0"/>
                <wp:lineTo x="-260" y="0"/>
              </wp:wrapPolygon>
            </wp:wrapTight>
            <wp:docPr id="2" name="Obraz 2" descr="http://www.zakrzewo.elblag.pl/templates/default/image/logo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krzewo.elblag.pl/templates/default/image/logotype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7D75">
        <w:rPr>
          <w:b/>
          <w:spacing w:val="20"/>
          <w:sz w:val="22"/>
          <w:szCs w:val="22"/>
        </w:rPr>
        <w:t>SPÓŁDZIELNIA MIESZKANIOWA „ZAKRZEWO”</w:t>
      </w:r>
    </w:p>
    <w:p w:rsidR="002E66EA" w:rsidRPr="00967D75" w:rsidRDefault="002E66EA" w:rsidP="002E66EA">
      <w:pPr>
        <w:jc w:val="center"/>
        <w:rPr>
          <w:spacing w:val="20"/>
          <w:sz w:val="22"/>
          <w:szCs w:val="22"/>
        </w:rPr>
      </w:pPr>
      <w:r w:rsidRPr="00967D75">
        <w:rPr>
          <w:spacing w:val="20"/>
          <w:sz w:val="22"/>
          <w:szCs w:val="22"/>
        </w:rPr>
        <w:t>ul. Robotnicza 246     82-300 Elbląg</w:t>
      </w:r>
    </w:p>
    <w:p w:rsidR="002E66EA" w:rsidRPr="00967D75" w:rsidRDefault="002E66EA" w:rsidP="002E66EA">
      <w:pPr>
        <w:jc w:val="center"/>
        <w:rPr>
          <w:spacing w:val="20"/>
          <w:sz w:val="22"/>
          <w:szCs w:val="22"/>
          <w:lang w:val="en-US"/>
        </w:rPr>
      </w:pPr>
      <w:r w:rsidRPr="00967D75">
        <w:rPr>
          <w:spacing w:val="20"/>
          <w:sz w:val="22"/>
          <w:szCs w:val="22"/>
          <w:lang w:val="en-US"/>
        </w:rPr>
        <w:t>NIP 578-000-17-32</w:t>
      </w:r>
    </w:p>
    <w:p w:rsidR="002E66EA" w:rsidRPr="00967D75" w:rsidRDefault="002E66EA" w:rsidP="002E66EA">
      <w:pPr>
        <w:jc w:val="center"/>
        <w:rPr>
          <w:spacing w:val="20"/>
          <w:sz w:val="22"/>
          <w:szCs w:val="22"/>
          <w:lang w:val="en-US"/>
        </w:rPr>
      </w:pPr>
      <w:r w:rsidRPr="00967D75">
        <w:rPr>
          <w:spacing w:val="20"/>
          <w:sz w:val="22"/>
          <w:szCs w:val="22"/>
          <w:lang w:val="en-US"/>
        </w:rPr>
        <w:t>Tel. 055 2356902   Fax. 055 2356902</w:t>
      </w:r>
    </w:p>
    <w:p w:rsidR="002E66EA" w:rsidRPr="00967D75" w:rsidRDefault="002E66EA" w:rsidP="002E66EA">
      <w:pPr>
        <w:jc w:val="center"/>
        <w:rPr>
          <w:spacing w:val="20"/>
          <w:sz w:val="22"/>
          <w:szCs w:val="22"/>
          <w:lang w:val="en-US"/>
        </w:rPr>
      </w:pPr>
      <w:r w:rsidRPr="00967D75">
        <w:rPr>
          <w:spacing w:val="20"/>
          <w:sz w:val="22"/>
          <w:szCs w:val="22"/>
          <w:lang w:val="en-US"/>
        </w:rPr>
        <w:t xml:space="preserve">email: </w:t>
      </w:r>
      <w:hyperlink r:id="rId8" w:history="1">
        <w:r w:rsidRPr="00967D75">
          <w:rPr>
            <w:rStyle w:val="Hipercze"/>
            <w:spacing w:val="20"/>
            <w:sz w:val="22"/>
            <w:szCs w:val="22"/>
            <w:lang w:val="en-US"/>
          </w:rPr>
          <w:t>sekretariat@zakrzewo.elblag.pl</w:t>
        </w:r>
      </w:hyperlink>
    </w:p>
    <w:p w:rsidR="002E66EA" w:rsidRPr="00967D75" w:rsidRDefault="002E66EA" w:rsidP="002E66EA">
      <w:pPr>
        <w:pBdr>
          <w:bottom w:val="single" w:sz="4" w:space="2" w:color="auto"/>
        </w:pBdr>
        <w:jc w:val="center"/>
        <w:rPr>
          <w:sz w:val="22"/>
          <w:szCs w:val="22"/>
          <w:lang w:val="en-US"/>
        </w:rPr>
      </w:pPr>
    </w:p>
    <w:p w:rsidR="008C6E60" w:rsidRPr="00643F43" w:rsidRDefault="008C6E60" w:rsidP="008C6E60">
      <w:pPr>
        <w:jc w:val="both"/>
        <w:rPr>
          <w:sz w:val="22"/>
          <w:szCs w:val="22"/>
          <w:lang w:val="en-US"/>
        </w:rPr>
      </w:pPr>
      <w:r w:rsidRPr="00643F43">
        <w:rPr>
          <w:sz w:val="22"/>
          <w:szCs w:val="22"/>
          <w:lang w:val="en-US"/>
        </w:rPr>
        <w:t xml:space="preserve">     </w:t>
      </w:r>
    </w:p>
    <w:p w:rsidR="002E66EA" w:rsidRPr="00673511" w:rsidRDefault="002E66EA" w:rsidP="00967D75">
      <w:pPr>
        <w:jc w:val="center"/>
        <w:rPr>
          <w:b/>
          <w:sz w:val="32"/>
          <w:szCs w:val="32"/>
        </w:rPr>
      </w:pPr>
      <w:r w:rsidRPr="00673511">
        <w:rPr>
          <w:b/>
          <w:sz w:val="32"/>
          <w:szCs w:val="32"/>
        </w:rPr>
        <w:t>S P E C Y F I K A C J A</w:t>
      </w:r>
    </w:p>
    <w:p w:rsidR="002E66EA" w:rsidRPr="00673511" w:rsidRDefault="002E66EA" w:rsidP="00967D75">
      <w:pPr>
        <w:jc w:val="center"/>
        <w:rPr>
          <w:sz w:val="22"/>
          <w:szCs w:val="22"/>
        </w:rPr>
      </w:pPr>
    </w:p>
    <w:p w:rsidR="00225707" w:rsidRPr="00673511" w:rsidRDefault="002E66EA" w:rsidP="00271BAB">
      <w:pPr>
        <w:jc w:val="both"/>
        <w:rPr>
          <w:sz w:val="22"/>
          <w:szCs w:val="22"/>
        </w:rPr>
      </w:pPr>
      <w:r w:rsidRPr="00673511">
        <w:rPr>
          <w:sz w:val="22"/>
          <w:szCs w:val="22"/>
        </w:rPr>
        <w:t>zakresu robót</w:t>
      </w:r>
      <w:r w:rsidR="00FC10FF" w:rsidRPr="00673511">
        <w:rPr>
          <w:sz w:val="22"/>
          <w:szCs w:val="22"/>
        </w:rPr>
        <w:t xml:space="preserve"> oraz warunki  do ogłoszonego w</w:t>
      </w:r>
      <w:r w:rsidR="00967D75" w:rsidRPr="00673511">
        <w:rPr>
          <w:sz w:val="22"/>
          <w:szCs w:val="22"/>
        </w:rPr>
        <w:t xml:space="preserve"> </w:t>
      </w:r>
      <w:r w:rsidR="00166528" w:rsidRPr="00673511">
        <w:rPr>
          <w:sz w:val="22"/>
          <w:szCs w:val="22"/>
        </w:rPr>
        <w:t xml:space="preserve">miesiącu kwiecień </w:t>
      </w:r>
      <w:r w:rsidR="00AA5FC6" w:rsidRPr="00673511">
        <w:rPr>
          <w:sz w:val="22"/>
          <w:szCs w:val="22"/>
        </w:rPr>
        <w:t xml:space="preserve"> 2020</w:t>
      </w:r>
      <w:r w:rsidR="00140E47" w:rsidRPr="00673511">
        <w:rPr>
          <w:sz w:val="22"/>
          <w:szCs w:val="22"/>
        </w:rPr>
        <w:t xml:space="preserve"> </w:t>
      </w:r>
      <w:r w:rsidR="003D4E20" w:rsidRPr="00673511">
        <w:rPr>
          <w:sz w:val="22"/>
          <w:szCs w:val="22"/>
        </w:rPr>
        <w:t xml:space="preserve">roku, przetargu </w:t>
      </w:r>
      <w:r w:rsidR="005333EB" w:rsidRPr="00673511">
        <w:rPr>
          <w:sz w:val="22"/>
          <w:szCs w:val="22"/>
        </w:rPr>
        <w:t>nie</w:t>
      </w:r>
      <w:r w:rsidRPr="00673511">
        <w:rPr>
          <w:sz w:val="22"/>
          <w:szCs w:val="22"/>
        </w:rPr>
        <w:t>ograniczonego</w:t>
      </w:r>
      <w:r w:rsidRPr="00673511">
        <w:rPr>
          <w:b/>
          <w:bCs/>
          <w:sz w:val="22"/>
          <w:szCs w:val="22"/>
        </w:rPr>
        <w:t xml:space="preserve"> </w:t>
      </w:r>
      <w:r w:rsidR="007131ED" w:rsidRPr="00673511">
        <w:rPr>
          <w:sz w:val="22"/>
          <w:szCs w:val="22"/>
        </w:rPr>
        <w:t>na wykona</w:t>
      </w:r>
      <w:r w:rsidR="00A90071" w:rsidRPr="00673511">
        <w:rPr>
          <w:sz w:val="22"/>
          <w:szCs w:val="22"/>
        </w:rPr>
        <w:t>nie</w:t>
      </w:r>
      <w:r w:rsidR="00225707" w:rsidRPr="00673511">
        <w:rPr>
          <w:sz w:val="22"/>
          <w:szCs w:val="22"/>
        </w:rPr>
        <w:t>:</w:t>
      </w:r>
    </w:p>
    <w:p w:rsidR="00225707" w:rsidRPr="00673511" w:rsidRDefault="00225707" w:rsidP="00271BAB">
      <w:pPr>
        <w:tabs>
          <w:tab w:val="left" w:pos="567"/>
        </w:tabs>
        <w:jc w:val="both"/>
        <w:rPr>
          <w:sz w:val="22"/>
          <w:szCs w:val="22"/>
        </w:rPr>
      </w:pPr>
    </w:p>
    <w:p w:rsidR="00225707" w:rsidRPr="00271BAB" w:rsidRDefault="00AA5FC6" w:rsidP="00271BAB">
      <w:pPr>
        <w:ind w:right="-142"/>
        <w:jc w:val="both"/>
        <w:rPr>
          <w:b/>
          <w:sz w:val="32"/>
          <w:szCs w:val="32"/>
          <w:vertAlign w:val="superscript"/>
        </w:rPr>
      </w:pPr>
      <w:r w:rsidRPr="00271BAB">
        <w:rPr>
          <w:b/>
          <w:sz w:val="32"/>
          <w:szCs w:val="32"/>
          <w:vertAlign w:val="superscript"/>
        </w:rPr>
        <w:t xml:space="preserve">„Remont instalacji kanalizacji sanitarnej na odcinku </w:t>
      </w:r>
      <w:r w:rsidR="00673511" w:rsidRPr="00271BAB">
        <w:rPr>
          <w:b/>
          <w:sz w:val="32"/>
          <w:szCs w:val="32"/>
          <w:vertAlign w:val="superscript"/>
        </w:rPr>
        <w:t xml:space="preserve">pomiędzy </w:t>
      </w:r>
      <w:r w:rsidR="00271BAB" w:rsidRPr="00271BAB">
        <w:rPr>
          <w:b/>
          <w:sz w:val="32"/>
          <w:szCs w:val="32"/>
          <w:vertAlign w:val="superscript"/>
        </w:rPr>
        <w:t>budynkami</w:t>
      </w:r>
      <w:r w:rsidRPr="00271BAB">
        <w:rPr>
          <w:b/>
          <w:sz w:val="32"/>
          <w:szCs w:val="32"/>
          <w:vertAlign w:val="superscript"/>
        </w:rPr>
        <w:t xml:space="preserve"> Robotnicza 250 a Robotnicza 248 w Elblągu.” </w:t>
      </w:r>
    </w:p>
    <w:p w:rsidR="00967D75" w:rsidRPr="00673511" w:rsidRDefault="00967D75" w:rsidP="00271BAB">
      <w:pPr>
        <w:jc w:val="both"/>
        <w:rPr>
          <w:sz w:val="22"/>
          <w:szCs w:val="22"/>
        </w:rPr>
      </w:pPr>
    </w:p>
    <w:p w:rsidR="00AA5FC6" w:rsidRPr="00673511" w:rsidRDefault="00741A62" w:rsidP="00271BAB">
      <w:pPr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1. </w:t>
      </w:r>
      <w:r w:rsidR="00967D75" w:rsidRPr="00673511">
        <w:rPr>
          <w:sz w:val="22"/>
          <w:szCs w:val="22"/>
        </w:rPr>
        <w:t xml:space="preserve">Materiały określające zakres robót objętych przetargiem Spółdzielnia udostępnia w formie </w:t>
      </w:r>
    </w:p>
    <w:p w:rsidR="00967D75" w:rsidRPr="00673511" w:rsidRDefault="00AA5FC6" w:rsidP="00271BAB">
      <w:pPr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    </w:t>
      </w:r>
      <w:r w:rsidR="00967D75" w:rsidRPr="00673511">
        <w:rPr>
          <w:sz w:val="22"/>
          <w:szCs w:val="22"/>
        </w:rPr>
        <w:t>przedmiarów.</w:t>
      </w:r>
    </w:p>
    <w:p w:rsidR="00967D75" w:rsidRPr="00673511" w:rsidRDefault="00967D75" w:rsidP="00271BAB">
      <w:pPr>
        <w:jc w:val="both"/>
        <w:rPr>
          <w:sz w:val="22"/>
          <w:szCs w:val="22"/>
        </w:rPr>
      </w:pPr>
    </w:p>
    <w:p w:rsidR="00AA5FC6" w:rsidRPr="00673511" w:rsidRDefault="00967D75" w:rsidP="00271BAB">
      <w:pPr>
        <w:jc w:val="both"/>
        <w:rPr>
          <w:sz w:val="22"/>
          <w:szCs w:val="22"/>
        </w:rPr>
      </w:pPr>
      <w:r w:rsidRPr="00673511">
        <w:rPr>
          <w:sz w:val="22"/>
          <w:szCs w:val="22"/>
        </w:rPr>
        <w:t>2. Na podstawie w/w przedmiarów należy podać cenę netto</w:t>
      </w:r>
      <w:r w:rsidR="00AA5FC6" w:rsidRPr="00673511">
        <w:rPr>
          <w:sz w:val="22"/>
          <w:szCs w:val="22"/>
        </w:rPr>
        <w:t>/brutto</w:t>
      </w:r>
      <w:r w:rsidRPr="00673511">
        <w:rPr>
          <w:sz w:val="22"/>
          <w:szCs w:val="22"/>
        </w:rPr>
        <w:t xml:space="preserve"> wartości robót </w:t>
      </w:r>
      <w:r w:rsidR="00AA5FC6" w:rsidRPr="00673511">
        <w:rPr>
          <w:sz w:val="22"/>
          <w:szCs w:val="22"/>
        </w:rPr>
        <w:t xml:space="preserve">w </w:t>
      </w:r>
      <w:r w:rsidRPr="00673511">
        <w:rPr>
          <w:sz w:val="22"/>
          <w:szCs w:val="22"/>
        </w:rPr>
        <w:t xml:space="preserve">oparciu </w:t>
      </w:r>
      <w:r w:rsidR="00AA5FC6" w:rsidRPr="00673511">
        <w:rPr>
          <w:sz w:val="22"/>
          <w:szCs w:val="22"/>
        </w:rPr>
        <w:t xml:space="preserve">                 </w:t>
      </w:r>
    </w:p>
    <w:p w:rsidR="00967D75" w:rsidRPr="00673511" w:rsidRDefault="00AA5FC6" w:rsidP="00271BAB">
      <w:pPr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    </w:t>
      </w:r>
      <w:r w:rsidR="00967D75" w:rsidRPr="00673511">
        <w:rPr>
          <w:sz w:val="22"/>
          <w:szCs w:val="22"/>
        </w:rPr>
        <w:t>o załączony do oferty kosztorys szczegółowy, termin gwarancji.</w:t>
      </w:r>
    </w:p>
    <w:p w:rsidR="00AA5FC6" w:rsidRPr="00673511" w:rsidRDefault="00AA5FC6" w:rsidP="00271BAB">
      <w:pPr>
        <w:jc w:val="both"/>
        <w:rPr>
          <w:sz w:val="22"/>
          <w:szCs w:val="22"/>
        </w:rPr>
      </w:pPr>
    </w:p>
    <w:p w:rsidR="003D1AC6" w:rsidRPr="00673511" w:rsidRDefault="00AA5FC6" w:rsidP="00271BAB">
      <w:pPr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3. </w:t>
      </w:r>
      <w:r w:rsidR="003D1AC6" w:rsidRPr="00673511">
        <w:rPr>
          <w:sz w:val="22"/>
          <w:szCs w:val="22"/>
        </w:rPr>
        <w:t>Podstawa prawna: Regulamin zlecenia dostaw i usług obcym wykonawcą.</w:t>
      </w:r>
    </w:p>
    <w:p w:rsidR="00140E47" w:rsidRPr="00673511" w:rsidRDefault="00140E47" w:rsidP="00271BAB">
      <w:pPr>
        <w:jc w:val="both"/>
        <w:rPr>
          <w:sz w:val="22"/>
          <w:szCs w:val="22"/>
        </w:rPr>
      </w:pPr>
    </w:p>
    <w:p w:rsidR="00A96A38" w:rsidRPr="00673511" w:rsidRDefault="008C6E60" w:rsidP="00271BAB">
      <w:pPr>
        <w:jc w:val="both"/>
        <w:rPr>
          <w:sz w:val="22"/>
          <w:szCs w:val="22"/>
        </w:rPr>
      </w:pPr>
      <w:r w:rsidRPr="00673511">
        <w:rPr>
          <w:b/>
          <w:sz w:val="22"/>
          <w:szCs w:val="22"/>
        </w:rPr>
        <w:t xml:space="preserve">I. </w:t>
      </w:r>
      <w:r w:rsidR="005A7237" w:rsidRPr="00673511">
        <w:rPr>
          <w:b/>
          <w:sz w:val="22"/>
          <w:szCs w:val="22"/>
        </w:rPr>
        <w:t xml:space="preserve"> Lokalizacja przy której </w:t>
      </w:r>
      <w:r w:rsidR="00967D75" w:rsidRPr="00673511">
        <w:rPr>
          <w:b/>
          <w:sz w:val="22"/>
          <w:szCs w:val="22"/>
        </w:rPr>
        <w:t xml:space="preserve"> będą realizowane roboty </w:t>
      </w:r>
      <w:r w:rsidR="00967D75" w:rsidRPr="00673511">
        <w:rPr>
          <w:sz w:val="22"/>
          <w:szCs w:val="22"/>
        </w:rPr>
        <w:t>( plan sytuacyjny w załączeniu)</w:t>
      </w:r>
      <w:r w:rsidR="00741A62" w:rsidRPr="00673511">
        <w:rPr>
          <w:sz w:val="22"/>
          <w:szCs w:val="22"/>
        </w:rPr>
        <w:t>:</w:t>
      </w:r>
    </w:p>
    <w:p w:rsidR="00741A62" w:rsidRPr="00673511" w:rsidRDefault="00741A62" w:rsidP="00271BAB">
      <w:pPr>
        <w:jc w:val="both"/>
        <w:rPr>
          <w:sz w:val="22"/>
          <w:szCs w:val="22"/>
        </w:rPr>
      </w:pPr>
    </w:p>
    <w:p w:rsidR="00967D75" w:rsidRPr="00673511" w:rsidRDefault="00967D75" w:rsidP="00271BAB">
      <w:pPr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1. </w:t>
      </w:r>
      <w:r w:rsidR="00741A62" w:rsidRPr="00673511">
        <w:rPr>
          <w:sz w:val="22"/>
          <w:szCs w:val="22"/>
        </w:rPr>
        <w:t xml:space="preserve">   </w:t>
      </w:r>
      <w:r w:rsidR="005A7237" w:rsidRPr="00673511">
        <w:rPr>
          <w:sz w:val="22"/>
          <w:szCs w:val="22"/>
        </w:rPr>
        <w:t>ul</w:t>
      </w:r>
      <w:r w:rsidR="00225707" w:rsidRPr="00673511">
        <w:rPr>
          <w:sz w:val="22"/>
          <w:szCs w:val="22"/>
        </w:rPr>
        <w:t xml:space="preserve">. </w:t>
      </w:r>
      <w:r w:rsidR="00AA5FC6" w:rsidRPr="00673511">
        <w:rPr>
          <w:sz w:val="22"/>
          <w:szCs w:val="22"/>
        </w:rPr>
        <w:t>Robotnicza 250, Robotnicza 248.</w:t>
      </w:r>
    </w:p>
    <w:p w:rsidR="002E66EA" w:rsidRPr="00673511" w:rsidRDefault="002E66EA" w:rsidP="00271BAB">
      <w:pPr>
        <w:spacing w:line="240" w:lineRule="atLeast"/>
        <w:ind w:firstLine="357"/>
        <w:jc w:val="both"/>
        <w:rPr>
          <w:b/>
          <w:i/>
          <w:sz w:val="22"/>
          <w:szCs w:val="22"/>
        </w:rPr>
      </w:pPr>
      <w:r w:rsidRPr="00673511">
        <w:rPr>
          <w:sz w:val="22"/>
          <w:szCs w:val="22"/>
        </w:rPr>
        <w:tab/>
      </w:r>
      <w:r w:rsidRPr="00673511">
        <w:rPr>
          <w:sz w:val="22"/>
          <w:szCs w:val="22"/>
        </w:rPr>
        <w:tab/>
      </w:r>
      <w:r w:rsidRPr="00673511">
        <w:rPr>
          <w:sz w:val="22"/>
          <w:szCs w:val="22"/>
        </w:rPr>
        <w:tab/>
      </w:r>
      <w:r w:rsidRPr="00673511">
        <w:rPr>
          <w:sz w:val="22"/>
          <w:szCs w:val="22"/>
        </w:rPr>
        <w:tab/>
      </w:r>
      <w:r w:rsidRPr="00673511">
        <w:rPr>
          <w:sz w:val="22"/>
          <w:szCs w:val="22"/>
        </w:rPr>
        <w:tab/>
      </w:r>
      <w:r w:rsidRPr="00673511">
        <w:rPr>
          <w:sz w:val="22"/>
          <w:szCs w:val="22"/>
        </w:rPr>
        <w:tab/>
      </w:r>
      <w:r w:rsidRPr="00673511">
        <w:rPr>
          <w:sz w:val="22"/>
          <w:szCs w:val="22"/>
        </w:rPr>
        <w:tab/>
      </w:r>
      <w:r w:rsidRPr="00673511">
        <w:rPr>
          <w:sz w:val="22"/>
          <w:szCs w:val="22"/>
        </w:rPr>
        <w:tab/>
      </w:r>
    </w:p>
    <w:p w:rsidR="002E66EA" w:rsidRPr="00673511" w:rsidRDefault="002E66EA" w:rsidP="00271BAB">
      <w:pPr>
        <w:tabs>
          <w:tab w:val="num" w:pos="1080"/>
        </w:tabs>
        <w:spacing w:line="240" w:lineRule="atLeast"/>
        <w:ind w:right="340"/>
        <w:jc w:val="both"/>
        <w:rPr>
          <w:b/>
          <w:sz w:val="22"/>
          <w:szCs w:val="22"/>
        </w:rPr>
      </w:pPr>
      <w:r w:rsidRPr="00673511">
        <w:rPr>
          <w:b/>
          <w:sz w:val="22"/>
          <w:szCs w:val="22"/>
        </w:rPr>
        <w:t>II. Dodatkowe obowiązki ciążące na wykonawcach związane z realizacją robót .</w:t>
      </w:r>
    </w:p>
    <w:p w:rsidR="002E66EA" w:rsidRPr="00673511" w:rsidRDefault="002E66EA" w:rsidP="00271BAB">
      <w:pPr>
        <w:tabs>
          <w:tab w:val="num" w:pos="1080"/>
        </w:tabs>
        <w:spacing w:line="240" w:lineRule="atLeast"/>
        <w:ind w:left="357" w:right="340"/>
        <w:jc w:val="both"/>
        <w:rPr>
          <w:b/>
          <w:sz w:val="22"/>
          <w:szCs w:val="22"/>
          <w:u w:val="single"/>
        </w:rPr>
      </w:pPr>
    </w:p>
    <w:p w:rsidR="002E66EA" w:rsidRPr="00673511" w:rsidRDefault="002E66EA" w:rsidP="00271BAB">
      <w:pPr>
        <w:numPr>
          <w:ilvl w:val="0"/>
          <w:numId w:val="2"/>
        </w:numPr>
        <w:tabs>
          <w:tab w:val="num" w:pos="1080"/>
        </w:tabs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>Zamawiająca nie zapewnia pomieszczeń socjalno – magazynowych na czas wykonywania prac.</w:t>
      </w:r>
    </w:p>
    <w:p w:rsidR="00E92BB6" w:rsidRDefault="00E92BB6" w:rsidP="00271BAB">
      <w:pPr>
        <w:numPr>
          <w:ilvl w:val="0"/>
          <w:numId w:val="2"/>
        </w:numPr>
        <w:tabs>
          <w:tab w:val="num" w:pos="1080"/>
        </w:tabs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>Zamawiająca udostępni instalację wewnętrzną</w:t>
      </w:r>
      <w:r w:rsidR="000C5FE9" w:rsidRPr="00673511">
        <w:rPr>
          <w:sz w:val="22"/>
          <w:szCs w:val="22"/>
        </w:rPr>
        <w:t xml:space="preserve"> w budynkach celem poboru energii elektry</w:t>
      </w:r>
      <w:r w:rsidRPr="00673511">
        <w:rPr>
          <w:sz w:val="22"/>
          <w:szCs w:val="22"/>
        </w:rPr>
        <w:t xml:space="preserve">cznej poprzez </w:t>
      </w:r>
      <w:proofErr w:type="spellStart"/>
      <w:r w:rsidRPr="00673511">
        <w:rPr>
          <w:sz w:val="22"/>
          <w:szCs w:val="22"/>
        </w:rPr>
        <w:t>podlicznik</w:t>
      </w:r>
      <w:proofErr w:type="spellEnd"/>
      <w:r w:rsidRPr="00673511">
        <w:rPr>
          <w:sz w:val="22"/>
          <w:szCs w:val="22"/>
        </w:rPr>
        <w:t xml:space="preserve"> Wykonawcy.</w:t>
      </w:r>
      <w:r w:rsidR="000C5FE9" w:rsidRPr="00673511">
        <w:rPr>
          <w:sz w:val="22"/>
          <w:szCs w:val="22"/>
        </w:rPr>
        <w:t xml:space="preserve"> </w:t>
      </w:r>
    </w:p>
    <w:p w:rsidR="007807F4" w:rsidRPr="007807F4" w:rsidRDefault="007807F4" w:rsidP="007807F4">
      <w:pPr>
        <w:numPr>
          <w:ilvl w:val="0"/>
          <w:numId w:val="2"/>
        </w:numPr>
        <w:tabs>
          <w:tab w:val="num" w:pos="1080"/>
        </w:tabs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Zamawiająca udostępni instalację wewnętrzną w budynkach celem poboru </w:t>
      </w:r>
      <w:r>
        <w:rPr>
          <w:sz w:val="22"/>
          <w:szCs w:val="22"/>
        </w:rPr>
        <w:t>wody technologicznej</w:t>
      </w:r>
      <w:r w:rsidRPr="00673511">
        <w:rPr>
          <w:sz w:val="22"/>
          <w:szCs w:val="22"/>
        </w:rPr>
        <w:t xml:space="preserve"> poprzez </w:t>
      </w:r>
      <w:proofErr w:type="spellStart"/>
      <w:r w:rsidRPr="00673511">
        <w:rPr>
          <w:sz w:val="22"/>
          <w:szCs w:val="22"/>
        </w:rPr>
        <w:t>podlicznik</w:t>
      </w:r>
      <w:r>
        <w:rPr>
          <w:sz w:val="22"/>
          <w:szCs w:val="22"/>
        </w:rPr>
        <w:t>i</w:t>
      </w:r>
      <w:proofErr w:type="spellEnd"/>
      <w:r w:rsidRPr="006735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własne.</w:t>
      </w:r>
      <w:r w:rsidRPr="00673511">
        <w:rPr>
          <w:sz w:val="22"/>
          <w:szCs w:val="22"/>
        </w:rPr>
        <w:t xml:space="preserve"> </w:t>
      </w:r>
    </w:p>
    <w:p w:rsidR="002E66EA" w:rsidRPr="00673511" w:rsidRDefault="002E66EA" w:rsidP="00271BAB">
      <w:pPr>
        <w:numPr>
          <w:ilvl w:val="0"/>
          <w:numId w:val="2"/>
        </w:numPr>
        <w:tabs>
          <w:tab w:val="num" w:pos="1080"/>
        </w:tabs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>Każdorazowe zorganizowanie placu budowy z zapewnieniem przepisów BHP i bezpieczeństwa dla osób postronnych.</w:t>
      </w:r>
    </w:p>
    <w:p w:rsidR="00741A62" w:rsidRPr="00673511" w:rsidRDefault="00741A62" w:rsidP="00271BAB">
      <w:pPr>
        <w:numPr>
          <w:ilvl w:val="0"/>
          <w:numId w:val="2"/>
        </w:numPr>
        <w:tabs>
          <w:tab w:val="num" w:pos="1080"/>
        </w:tabs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>Każdy oferent przed złożeniem oferty ma obowiązek do zapoznania się z terenem robót.</w:t>
      </w:r>
    </w:p>
    <w:p w:rsidR="00741A62" w:rsidRPr="00673511" w:rsidRDefault="00741A62" w:rsidP="00271BAB">
      <w:pPr>
        <w:numPr>
          <w:ilvl w:val="0"/>
          <w:numId w:val="2"/>
        </w:numPr>
        <w:tabs>
          <w:tab w:val="num" w:pos="1080"/>
        </w:tabs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>Na materiały zastosowane do realizacji w/w robót należy dostarczyć stosowne atesty, aprobaty techniczne, certyfikaty</w:t>
      </w:r>
      <w:r w:rsidR="003D1AC6" w:rsidRPr="00673511">
        <w:rPr>
          <w:sz w:val="22"/>
          <w:szCs w:val="22"/>
        </w:rPr>
        <w:t>.</w:t>
      </w:r>
    </w:p>
    <w:p w:rsidR="0083565A" w:rsidRPr="00673511" w:rsidRDefault="003D1AC6" w:rsidP="00271BAB">
      <w:pPr>
        <w:numPr>
          <w:ilvl w:val="0"/>
          <w:numId w:val="2"/>
        </w:numPr>
        <w:tabs>
          <w:tab w:val="num" w:pos="1080"/>
        </w:tabs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Pracownicy Wykonawcy zobowiązani są wykonywać prace na terenie Zamawiającej ubrani w odzież ochronną z nazwą firmy lub nosić kolorowe kamizelki z nazwą </w:t>
      </w:r>
      <w:r w:rsidR="0083565A" w:rsidRPr="00673511">
        <w:rPr>
          <w:sz w:val="22"/>
          <w:szCs w:val="22"/>
        </w:rPr>
        <w:t>firmy.</w:t>
      </w:r>
    </w:p>
    <w:p w:rsidR="00741A62" w:rsidRPr="00673511" w:rsidRDefault="0083565A" w:rsidP="00271BAB">
      <w:pPr>
        <w:numPr>
          <w:ilvl w:val="0"/>
          <w:numId w:val="2"/>
        </w:numPr>
        <w:tabs>
          <w:tab w:val="num" w:pos="1080"/>
        </w:tabs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Termin wykonania </w:t>
      </w:r>
      <w:r w:rsidR="00741A62" w:rsidRPr="00673511">
        <w:rPr>
          <w:sz w:val="22"/>
          <w:szCs w:val="22"/>
        </w:rPr>
        <w:t>robót</w:t>
      </w:r>
      <w:r w:rsidR="00643F43" w:rsidRPr="00673511">
        <w:rPr>
          <w:sz w:val="22"/>
          <w:szCs w:val="22"/>
        </w:rPr>
        <w:t xml:space="preserve">: </w:t>
      </w:r>
      <w:r w:rsidR="00E620CF">
        <w:rPr>
          <w:b/>
          <w:sz w:val="22"/>
          <w:szCs w:val="22"/>
        </w:rPr>
        <w:t>27.04 – 15.06.2020</w:t>
      </w:r>
      <w:r w:rsidR="0098694D" w:rsidRPr="00673511">
        <w:rPr>
          <w:b/>
          <w:sz w:val="22"/>
          <w:szCs w:val="22"/>
        </w:rPr>
        <w:t>r.</w:t>
      </w:r>
    </w:p>
    <w:p w:rsidR="002E66EA" w:rsidRPr="00673511" w:rsidRDefault="00140E47" w:rsidP="00271BAB">
      <w:pPr>
        <w:jc w:val="both"/>
        <w:rPr>
          <w:sz w:val="22"/>
          <w:szCs w:val="22"/>
        </w:rPr>
      </w:pPr>
      <w:r w:rsidRPr="00673511">
        <w:rPr>
          <w:sz w:val="22"/>
          <w:szCs w:val="22"/>
        </w:rPr>
        <w:tab/>
      </w:r>
      <w:r w:rsidRPr="00673511">
        <w:rPr>
          <w:sz w:val="22"/>
          <w:szCs w:val="22"/>
        </w:rPr>
        <w:tab/>
      </w:r>
    </w:p>
    <w:p w:rsidR="002E66EA" w:rsidRPr="00673511" w:rsidRDefault="002E66EA" w:rsidP="00271BAB">
      <w:pPr>
        <w:spacing w:line="240" w:lineRule="atLeast"/>
        <w:jc w:val="both"/>
        <w:rPr>
          <w:b/>
          <w:sz w:val="22"/>
          <w:szCs w:val="22"/>
        </w:rPr>
      </w:pPr>
      <w:r w:rsidRPr="00673511">
        <w:rPr>
          <w:b/>
          <w:sz w:val="22"/>
          <w:szCs w:val="22"/>
        </w:rPr>
        <w:t xml:space="preserve">III. Oferta musi zostać </w:t>
      </w:r>
      <w:r w:rsidR="00140E47" w:rsidRPr="00673511">
        <w:rPr>
          <w:b/>
          <w:sz w:val="22"/>
          <w:szCs w:val="22"/>
        </w:rPr>
        <w:t>sporządzona na załączonym druku</w:t>
      </w:r>
      <w:r w:rsidR="00E92BB6" w:rsidRPr="00673511">
        <w:rPr>
          <w:b/>
          <w:sz w:val="22"/>
          <w:szCs w:val="22"/>
        </w:rPr>
        <w:t xml:space="preserve"> oferty</w:t>
      </w:r>
      <w:r w:rsidR="00E9662E" w:rsidRPr="00673511">
        <w:rPr>
          <w:b/>
          <w:sz w:val="22"/>
          <w:szCs w:val="22"/>
        </w:rPr>
        <w:t xml:space="preserve"> </w:t>
      </w:r>
      <w:r w:rsidRPr="00673511">
        <w:rPr>
          <w:b/>
          <w:sz w:val="22"/>
          <w:szCs w:val="22"/>
        </w:rPr>
        <w:t>i zawierać komplet wymaganych załączników.</w:t>
      </w:r>
    </w:p>
    <w:p w:rsidR="00140E47" w:rsidRPr="00673511" w:rsidRDefault="00140E47" w:rsidP="00271BAB">
      <w:pPr>
        <w:spacing w:line="240" w:lineRule="atLeast"/>
        <w:ind w:left="360"/>
        <w:jc w:val="both"/>
        <w:rPr>
          <w:sz w:val="22"/>
          <w:szCs w:val="22"/>
        </w:rPr>
      </w:pPr>
    </w:p>
    <w:p w:rsidR="002E66EA" w:rsidRPr="00673511" w:rsidRDefault="00447494" w:rsidP="00271BAB">
      <w:pPr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Stawka </w:t>
      </w:r>
      <w:r w:rsidR="003763D0" w:rsidRPr="00673511">
        <w:rPr>
          <w:sz w:val="22"/>
          <w:szCs w:val="22"/>
        </w:rPr>
        <w:t>roboczogodziny</w:t>
      </w:r>
      <w:r w:rsidRPr="00673511">
        <w:rPr>
          <w:sz w:val="22"/>
          <w:szCs w:val="22"/>
        </w:rPr>
        <w:t xml:space="preserve"> do kosztorysowania robót</w:t>
      </w:r>
      <w:r w:rsidR="003763D0" w:rsidRPr="00673511">
        <w:rPr>
          <w:sz w:val="22"/>
          <w:szCs w:val="22"/>
        </w:rPr>
        <w:t>, oraz koszty pośrednie</w:t>
      </w:r>
      <w:r w:rsidRPr="00673511">
        <w:rPr>
          <w:sz w:val="22"/>
          <w:szCs w:val="22"/>
        </w:rPr>
        <w:t xml:space="preserve"> powinn</w:t>
      </w:r>
      <w:r w:rsidR="003763D0" w:rsidRPr="00673511">
        <w:rPr>
          <w:sz w:val="22"/>
          <w:szCs w:val="22"/>
        </w:rPr>
        <w:t>y</w:t>
      </w:r>
      <w:r w:rsidR="00AA5FC6" w:rsidRPr="00673511">
        <w:rPr>
          <w:sz w:val="22"/>
          <w:szCs w:val="22"/>
        </w:rPr>
        <w:t xml:space="preserve">  </w:t>
      </w:r>
      <w:r w:rsidRPr="00673511">
        <w:rPr>
          <w:sz w:val="22"/>
          <w:szCs w:val="22"/>
        </w:rPr>
        <w:t xml:space="preserve">uwzględniać konieczność </w:t>
      </w:r>
      <w:r w:rsidR="00E9662E" w:rsidRPr="00673511">
        <w:rPr>
          <w:sz w:val="22"/>
          <w:szCs w:val="22"/>
        </w:rPr>
        <w:t>wykonania wszystkich robót towarzyszących.</w:t>
      </w:r>
      <w:r w:rsidR="003763D0" w:rsidRPr="00673511">
        <w:rPr>
          <w:sz w:val="22"/>
          <w:szCs w:val="22"/>
        </w:rPr>
        <w:t xml:space="preserve">      </w:t>
      </w:r>
    </w:p>
    <w:p w:rsidR="003763D0" w:rsidRPr="00673511" w:rsidRDefault="003763D0" w:rsidP="00271BAB">
      <w:pPr>
        <w:spacing w:line="240" w:lineRule="atLeast"/>
        <w:ind w:left="357"/>
        <w:jc w:val="both"/>
        <w:rPr>
          <w:b/>
          <w:sz w:val="22"/>
          <w:szCs w:val="22"/>
        </w:rPr>
      </w:pPr>
    </w:p>
    <w:p w:rsidR="002E66EA" w:rsidRPr="00673511" w:rsidRDefault="002E66EA" w:rsidP="00271BAB">
      <w:pPr>
        <w:spacing w:line="240" w:lineRule="atLeast"/>
        <w:jc w:val="both"/>
        <w:rPr>
          <w:b/>
          <w:sz w:val="22"/>
          <w:szCs w:val="22"/>
        </w:rPr>
      </w:pPr>
      <w:r w:rsidRPr="00673511">
        <w:rPr>
          <w:b/>
          <w:sz w:val="22"/>
          <w:szCs w:val="22"/>
        </w:rPr>
        <w:t>IV. Warunki</w:t>
      </w:r>
    </w:p>
    <w:p w:rsidR="00140E47" w:rsidRPr="00673511" w:rsidRDefault="00140E47" w:rsidP="00271BAB">
      <w:pPr>
        <w:spacing w:line="240" w:lineRule="atLeast"/>
        <w:ind w:left="357"/>
        <w:jc w:val="both"/>
        <w:rPr>
          <w:b/>
          <w:sz w:val="22"/>
          <w:szCs w:val="22"/>
        </w:rPr>
      </w:pPr>
    </w:p>
    <w:p w:rsidR="001663F9" w:rsidRPr="00673511" w:rsidRDefault="001663F9" w:rsidP="00271BAB">
      <w:pPr>
        <w:numPr>
          <w:ilvl w:val="0"/>
          <w:numId w:val="7"/>
        </w:numPr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>Umowa zostanie podpisana w siedzibie Zamawiającej</w:t>
      </w:r>
      <w:r w:rsidR="0050619E" w:rsidRPr="00673511">
        <w:rPr>
          <w:sz w:val="22"/>
          <w:szCs w:val="22"/>
        </w:rPr>
        <w:t xml:space="preserve"> z wybranym oferentem w ciągu 7 </w:t>
      </w:r>
      <w:r w:rsidRPr="00673511">
        <w:rPr>
          <w:sz w:val="22"/>
          <w:szCs w:val="22"/>
        </w:rPr>
        <w:t xml:space="preserve">dni od dnia zatwierdzenia przez Zarząd wyboru oferenta. </w:t>
      </w:r>
    </w:p>
    <w:p w:rsidR="00203CC5" w:rsidRDefault="001663F9" w:rsidP="00271BAB">
      <w:pPr>
        <w:pStyle w:val="Akapitzlist"/>
        <w:numPr>
          <w:ilvl w:val="0"/>
          <w:numId w:val="7"/>
        </w:numPr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>Oferty należy składać, w siedzibie Spółdzielni</w:t>
      </w:r>
      <w:r w:rsidR="0085778C" w:rsidRPr="00673511">
        <w:rPr>
          <w:sz w:val="22"/>
          <w:szCs w:val="22"/>
        </w:rPr>
        <w:t xml:space="preserve"> w nieprzekraczalnym terminie </w:t>
      </w:r>
      <w:r w:rsidR="0085778C" w:rsidRPr="00673511">
        <w:rPr>
          <w:b/>
          <w:sz w:val="22"/>
          <w:szCs w:val="22"/>
        </w:rPr>
        <w:t>do</w:t>
      </w:r>
      <w:r w:rsidR="00643F43" w:rsidRPr="00673511">
        <w:rPr>
          <w:sz w:val="22"/>
          <w:szCs w:val="22"/>
        </w:rPr>
        <w:t xml:space="preserve"> </w:t>
      </w:r>
      <w:r w:rsidR="00E620CF">
        <w:rPr>
          <w:b/>
          <w:sz w:val="22"/>
          <w:szCs w:val="22"/>
        </w:rPr>
        <w:t>20.04.2020</w:t>
      </w:r>
      <w:r w:rsidR="00643F43" w:rsidRPr="00673511">
        <w:rPr>
          <w:b/>
          <w:sz w:val="22"/>
          <w:szCs w:val="22"/>
        </w:rPr>
        <w:t>r.</w:t>
      </w:r>
      <w:r w:rsidR="00643F43" w:rsidRPr="00673511">
        <w:rPr>
          <w:sz w:val="22"/>
          <w:szCs w:val="22"/>
        </w:rPr>
        <w:t xml:space="preserve"> </w:t>
      </w:r>
      <w:r w:rsidRPr="00673511">
        <w:rPr>
          <w:b/>
          <w:sz w:val="22"/>
          <w:szCs w:val="22"/>
        </w:rPr>
        <w:t>do godz. 1</w:t>
      </w:r>
      <w:r w:rsidR="00631E8C" w:rsidRPr="00673511">
        <w:rPr>
          <w:b/>
          <w:sz w:val="22"/>
          <w:szCs w:val="22"/>
        </w:rPr>
        <w:t>0</w:t>
      </w:r>
      <w:r w:rsidRPr="00673511">
        <w:rPr>
          <w:b/>
          <w:sz w:val="22"/>
          <w:szCs w:val="22"/>
          <w:vertAlign w:val="superscript"/>
        </w:rPr>
        <w:t>oo</w:t>
      </w:r>
      <w:r w:rsidRPr="00673511">
        <w:rPr>
          <w:sz w:val="22"/>
          <w:szCs w:val="22"/>
        </w:rPr>
        <w:t xml:space="preserve"> w zamkniętych kopertach z napisem </w:t>
      </w:r>
      <w:r w:rsidR="0050619E" w:rsidRPr="00673511">
        <w:rPr>
          <w:sz w:val="22"/>
          <w:szCs w:val="22"/>
        </w:rPr>
        <w:t>:</w:t>
      </w:r>
    </w:p>
    <w:p w:rsidR="00673511" w:rsidRPr="00673511" w:rsidRDefault="00673511" w:rsidP="00271BAB">
      <w:pPr>
        <w:pStyle w:val="Akapitzlist"/>
        <w:spacing w:line="240" w:lineRule="atLeast"/>
        <w:ind w:left="0"/>
        <w:jc w:val="both"/>
        <w:rPr>
          <w:b/>
          <w:sz w:val="22"/>
          <w:szCs w:val="22"/>
        </w:rPr>
      </w:pPr>
      <w:r w:rsidRPr="00673511">
        <w:rPr>
          <w:b/>
          <w:sz w:val="22"/>
          <w:szCs w:val="22"/>
        </w:rPr>
        <w:lastRenderedPageBreak/>
        <w:t>Przetarg – „Remont instalacji kanalizacji sanitarnej  na odcinku pomiędzy budynkami Robotnicza 250 a Robotnicza 248 w Elblągu”</w:t>
      </w:r>
    </w:p>
    <w:p w:rsidR="00B01E5A" w:rsidRPr="00673511" w:rsidRDefault="00B7375E" w:rsidP="00271BAB">
      <w:pPr>
        <w:spacing w:before="240"/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●   </w:t>
      </w:r>
      <w:r w:rsidR="00643F43" w:rsidRPr="00673511">
        <w:rPr>
          <w:sz w:val="22"/>
          <w:szCs w:val="22"/>
        </w:rPr>
        <w:t xml:space="preserve"> </w:t>
      </w:r>
      <w:r w:rsidR="00B01E5A" w:rsidRPr="00673511">
        <w:rPr>
          <w:sz w:val="22"/>
          <w:szCs w:val="22"/>
        </w:rPr>
        <w:t>Otwa</w:t>
      </w:r>
      <w:r w:rsidR="0050619E" w:rsidRPr="00673511">
        <w:rPr>
          <w:sz w:val="22"/>
          <w:szCs w:val="22"/>
        </w:rPr>
        <w:t>rcie ofert nastąpi w siedzibie S</w:t>
      </w:r>
      <w:r w:rsidR="00B01E5A" w:rsidRPr="00673511">
        <w:rPr>
          <w:sz w:val="22"/>
          <w:szCs w:val="22"/>
        </w:rPr>
        <w:t>półdzi</w:t>
      </w:r>
      <w:r w:rsidR="007131ED" w:rsidRPr="00673511">
        <w:rPr>
          <w:sz w:val="22"/>
          <w:szCs w:val="22"/>
        </w:rPr>
        <w:t xml:space="preserve">elni w pokoju </w:t>
      </w:r>
      <w:proofErr w:type="spellStart"/>
      <w:r w:rsidR="007131ED" w:rsidRPr="00673511">
        <w:rPr>
          <w:sz w:val="22"/>
          <w:szCs w:val="22"/>
        </w:rPr>
        <w:t>nr</w:t>
      </w:r>
      <w:proofErr w:type="spellEnd"/>
      <w:r w:rsidR="007131ED" w:rsidRPr="00673511">
        <w:rPr>
          <w:sz w:val="22"/>
          <w:szCs w:val="22"/>
        </w:rPr>
        <w:t xml:space="preserve">. 5 w dniu </w:t>
      </w:r>
      <w:r w:rsidR="00E620CF">
        <w:rPr>
          <w:b/>
          <w:sz w:val="22"/>
          <w:szCs w:val="22"/>
        </w:rPr>
        <w:t>20.04.2020</w:t>
      </w:r>
      <w:r w:rsidR="00643F43" w:rsidRPr="00673511">
        <w:rPr>
          <w:b/>
          <w:sz w:val="22"/>
          <w:szCs w:val="22"/>
        </w:rPr>
        <w:t xml:space="preserve"> r.</w:t>
      </w:r>
      <w:r w:rsidR="00B01E5A" w:rsidRPr="00673511">
        <w:rPr>
          <w:b/>
          <w:sz w:val="22"/>
          <w:szCs w:val="22"/>
        </w:rPr>
        <w:t xml:space="preserve"> </w:t>
      </w:r>
      <w:r w:rsidR="0050619E" w:rsidRPr="00673511">
        <w:rPr>
          <w:b/>
          <w:sz w:val="22"/>
          <w:szCs w:val="22"/>
        </w:rPr>
        <w:t xml:space="preserve">o </w:t>
      </w:r>
      <w:r w:rsidR="00643F43" w:rsidRPr="00673511">
        <w:rPr>
          <w:b/>
          <w:sz w:val="22"/>
          <w:szCs w:val="22"/>
        </w:rPr>
        <w:t>godz.</w:t>
      </w:r>
      <w:r w:rsidR="00AD5909" w:rsidRPr="00673511">
        <w:rPr>
          <w:b/>
          <w:sz w:val="22"/>
          <w:szCs w:val="22"/>
        </w:rPr>
        <w:t xml:space="preserve"> 10</w:t>
      </w:r>
      <w:r w:rsidR="00E620CF">
        <w:rPr>
          <w:b/>
          <w:sz w:val="22"/>
          <w:szCs w:val="22"/>
        </w:rPr>
        <w:t>:15</w:t>
      </w:r>
      <w:r w:rsidR="00E92BB6" w:rsidRPr="00673511">
        <w:rPr>
          <w:b/>
          <w:sz w:val="22"/>
          <w:szCs w:val="22"/>
        </w:rPr>
        <w:t>.</w:t>
      </w:r>
    </w:p>
    <w:p w:rsidR="00E9662E" w:rsidRPr="00673511" w:rsidRDefault="001663F9" w:rsidP="00271BAB">
      <w:pPr>
        <w:pStyle w:val="Akapitzlist"/>
        <w:numPr>
          <w:ilvl w:val="0"/>
          <w:numId w:val="7"/>
        </w:numPr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Oferty nie zawierające kompletu wymaganych dokumentów nie będą rozpatrywane. </w:t>
      </w:r>
    </w:p>
    <w:p w:rsidR="001663F9" w:rsidRPr="00673511" w:rsidRDefault="001663F9" w:rsidP="00271BAB">
      <w:pPr>
        <w:pStyle w:val="Akapitzlist"/>
        <w:numPr>
          <w:ilvl w:val="0"/>
          <w:numId w:val="7"/>
        </w:numPr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>Zamawiającej przysługuje prawo swobodnego wyboru oferenta jak również</w:t>
      </w:r>
      <w:r w:rsidR="00B01E5A" w:rsidRPr="00673511">
        <w:rPr>
          <w:sz w:val="22"/>
          <w:szCs w:val="22"/>
        </w:rPr>
        <w:t xml:space="preserve"> unieważnienia przetargu bez podania przyczyn.</w:t>
      </w:r>
    </w:p>
    <w:p w:rsidR="00B01E5A" w:rsidRPr="00673511" w:rsidRDefault="001663F9" w:rsidP="00271BAB">
      <w:pPr>
        <w:pStyle w:val="Akapitzlist"/>
        <w:numPr>
          <w:ilvl w:val="0"/>
          <w:numId w:val="7"/>
        </w:numPr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>Oferentowi nie przysługują żadne roszczenia z tytułu unieważnienia przetargu lub</w:t>
      </w:r>
    </w:p>
    <w:p w:rsidR="00B01E5A" w:rsidRPr="00673511" w:rsidRDefault="00B01E5A" w:rsidP="00271BAB">
      <w:pPr>
        <w:spacing w:line="240" w:lineRule="atLeast"/>
        <w:ind w:left="360"/>
        <w:jc w:val="both"/>
        <w:rPr>
          <w:sz w:val="22"/>
          <w:szCs w:val="22"/>
        </w:rPr>
      </w:pPr>
      <w:r w:rsidRPr="00673511">
        <w:rPr>
          <w:sz w:val="22"/>
          <w:szCs w:val="22"/>
        </w:rPr>
        <w:t>odrzucenia oferty.</w:t>
      </w:r>
    </w:p>
    <w:p w:rsidR="001663F9" w:rsidRPr="00673511" w:rsidRDefault="001663F9" w:rsidP="00271BAB">
      <w:pPr>
        <w:pStyle w:val="Akapitzlist"/>
        <w:numPr>
          <w:ilvl w:val="0"/>
          <w:numId w:val="7"/>
        </w:numPr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>O wyborze oferty oferent zostanie zawiadomiony pisemnie.</w:t>
      </w:r>
    </w:p>
    <w:p w:rsidR="00E92068" w:rsidRPr="00673511" w:rsidRDefault="001663F9" w:rsidP="00271BAB">
      <w:pPr>
        <w:pStyle w:val="Akapitzlist"/>
        <w:numPr>
          <w:ilvl w:val="0"/>
          <w:numId w:val="7"/>
        </w:numPr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>Oferta wybrana w wyniku postępowania przetargowego zachowuje ważność do dnia zawarcia umowy.</w:t>
      </w:r>
      <w:r w:rsidR="00E92068" w:rsidRPr="00673511">
        <w:rPr>
          <w:b/>
          <w:sz w:val="22"/>
          <w:szCs w:val="22"/>
        </w:rPr>
        <w:t xml:space="preserve"> </w:t>
      </w:r>
    </w:p>
    <w:p w:rsidR="00741A62" w:rsidRPr="00673511" w:rsidRDefault="00741A62" w:rsidP="00271BAB">
      <w:pPr>
        <w:spacing w:line="240" w:lineRule="atLeast"/>
        <w:jc w:val="both"/>
        <w:rPr>
          <w:b/>
          <w:sz w:val="22"/>
          <w:szCs w:val="22"/>
        </w:rPr>
      </w:pPr>
    </w:p>
    <w:p w:rsidR="00E86612" w:rsidRPr="00673511" w:rsidRDefault="00E86612" w:rsidP="00271BAB">
      <w:pPr>
        <w:spacing w:line="240" w:lineRule="atLeast"/>
        <w:jc w:val="both"/>
        <w:rPr>
          <w:b/>
          <w:sz w:val="22"/>
          <w:szCs w:val="22"/>
        </w:rPr>
      </w:pPr>
      <w:r w:rsidRPr="00673511">
        <w:rPr>
          <w:b/>
          <w:sz w:val="22"/>
          <w:szCs w:val="22"/>
        </w:rPr>
        <w:t>V.  Wadium.</w:t>
      </w:r>
    </w:p>
    <w:p w:rsidR="00E86612" w:rsidRPr="00673511" w:rsidRDefault="00E86612" w:rsidP="00271BAB">
      <w:pPr>
        <w:spacing w:line="240" w:lineRule="atLeast"/>
        <w:jc w:val="both"/>
        <w:rPr>
          <w:b/>
          <w:sz w:val="22"/>
          <w:szCs w:val="22"/>
          <w:u w:val="single"/>
        </w:rPr>
      </w:pPr>
    </w:p>
    <w:p w:rsidR="00E86612" w:rsidRPr="00673511" w:rsidRDefault="00E86612" w:rsidP="00271BAB">
      <w:pPr>
        <w:spacing w:line="240" w:lineRule="atLeast"/>
        <w:jc w:val="both"/>
        <w:rPr>
          <w:b/>
          <w:sz w:val="22"/>
          <w:szCs w:val="22"/>
          <w:u w:val="single"/>
        </w:rPr>
      </w:pPr>
      <w:r w:rsidRPr="00673511">
        <w:rPr>
          <w:b/>
          <w:color w:val="000000"/>
          <w:sz w:val="22"/>
          <w:szCs w:val="22"/>
        </w:rPr>
        <w:t>1.I</w:t>
      </w:r>
      <w:r w:rsidRPr="00673511">
        <w:rPr>
          <w:b/>
          <w:color w:val="000000"/>
          <w:sz w:val="22"/>
          <w:szCs w:val="22"/>
          <w:u w:val="single"/>
        </w:rPr>
        <w:t xml:space="preserve">nformacje dotyczące wadium. </w:t>
      </w:r>
    </w:p>
    <w:p w:rsidR="00E86612" w:rsidRPr="00673511" w:rsidRDefault="00E86612" w:rsidP="00271BAB">
      <w:pPr>
        <w:spacing w:line="240" w:lineRule="atLeast"/>
        <w:jc w:val="both"/>
        <w:rPr>
          <w:b/>
          <w:sz w:val="22"/>
          <w:szCs w:val="22"/>
          <w:u w:val="single"/>
        </w:rPr>
      </w:pPr>
    </w:p>
    <w:p w:rsidR="0083565A" w:rsidRPr="00673511" w:rsidRDefault="00E86612" w:rsidP="00271BAB">
      <w:pPr>
        <w:tabs>
          <w:tab w:val="left" w:pos="1985"/>
        </w:tabs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1. Warunkiem przystąpienia do przetargu jest wniesienie wadium w wysokości </w:t>
      </w:r>
      <w:r w:rsidR="00673511" w:rsidRPr="00673511">
        <w:rPr>
          <w:b/>
          <w:sz w:val="22"/>
          <w:szCs w:val="22"/>
        </w:rPr>
        <w:t>5</w:t>
      </w:r>
      <w:r w:rsidR="0083565A" w:rsidRPr="00673511">
        <w:rPr>
          <w:b/>
          <w:sz w:val="22"/>
          <w:szCs w:val="22"/>
        </w:rPr>
        <w:t xml:space="preserve">000,00  </w:t>
      </w:r>
      <w:r w:rsidRPr="00673511">
        <w:rPr>
          <w:b/>
          <w:sz w:val="22"/>
          <w:szCs w:val="22"/>
        </w:rPr>
        <w:t>zł</w:t>
      </w:r>
      <w:r w:rsidR="004956A8" w:rsidRPr="00673511">
        <w:rPr>
          <w:sz w:val="22"/>
          <w:szCs w:val="22"/>
        </w:rPr>
        <w:t xml:space="preserve"> </w:t>
      </w:r>
      <w:r w:rsidR="0083565A" w:rsidRPr="00673511">
        <w:rPr>
          <w:sz w:val="22"/>
          <w:szCs w:val="22"/>
        </w:rPr>
        <w:t xml:space="preserve">         </w:t>
      </w:r>
    </w:p>
    <w:p w:rsidR="00E86612" w:rsidRPr="00673511" w:rsidRDefault="0083565A" w:rsidP="00271BAB">
      <w:pPr>
        <w:tabs>
          <w:tab w:val="left" w:pos="1985"/>
        </w:tabs>
        <w:jc w:val="both"/>
        <w:rPr>
          <w:b/>
          <w:sz w:val="22"/>
          <w:szCs w:val="22"/>
        </w:rPr>
      </w:pPr>
      <w:r w:rsidRPr="00673511">
        <w:rPr>
          <w:sz w:val="22"/>
          <w:szCs w:val="22"/>
        </w:rPr>
        <w:t xml:space="preserve">     </w:t>
      </w:r>
      <w:r w:rsidR="005C24FD" w:rsidRPr="00673511">
        <w:rPr>
          <w:b/>
          <w:sz w:val="22"/>
          <w:szCs w:val="22"/>
        </w:rPr>
        <w:t>(słownie</w:t>
      </w:r>
      <w:r w:rsidR="00AD5909" w:rsidRPr="00673511">
        <w:rPr>
          <w:b/>
          <w:sz w:val="22"/>
          <w:szCs w:val="22"/>
        </w:rPr>
        <w:t>:</w:t>
      </w:r>
      <w:r w:rsidRPr="00673511">
        <w:rPr>
          <w:b/>
          <w:sz w:val="22"/>
          <w:szCs w:val="22"/>
        </w:rPr>
        <w:t xml:space="preserve"> </w:t>
      </w:r>
      <w:r w:rsidR="004956A8" w:rsidRPr="00673511">
        <w:rPr>
          <w:b/>
          <w:sz w:val="22"/>
          <w:szCs w:val="22"/>
        </w:rPr>
        <w:t xml:space="preserve"> </w:t>
      </w:r>
      <w:r w:rsidR="00673511" w:rsidRPr="00673511">
        <w:rPr>
          <w:b/>
          <w:sz w:val="22"/>
          <w:szCs w:val="22"/>
        </w:rPr>
        <w:t>pięć</w:t>
      </w:r>
      <w:r w:rsidR="00673511">
        <w:rPr>
          <w:b/>
          <w:sz w:val="22"/>
          <w:szCs w:val="22"/>
        </w:rPr>
        <w:t xml:space="preserve"> tysię</w:t>
      </w:r>
      <w:r w:rsidRPr="00673511">
        <w:rPr>
          <w:b/>
          <w:sz w:val="22"/>
          <w:szCs w:val="22"/>
        </w:rPr>
        <w:t>c</w:t>
      </w:r>
      <w:r w:rsidR="00673511" w:rsidRPr="00673511">
        <w:rPr>
          <w:b/>
          <w:sz w:val="22"/>
          <w:szCs w:val="22"/>
        </w:rPr>
        <w:t>y</w:t>
      </w:r>
      <w:r w:rsidRPr="00673511">
        <w:rPr>
          <w:b/>
          <w:sz w:val="22"/>
          <w:szCs w:val="22"/>
        </w:rPr>
        <w:t xml:space="preserve"> </w:t>
      </w:r>
      <w:r w:rsidR="005C24FD" w:rsidRPr="00673511">
        <w:rPr>
          <w:b/>
          <w:sz w:val="22"/>
          <w:szCs w:val="22"/>
        </w:rPr>
        <w:t xml:space="preserve">00/100 </w:t>
      </w:r>
      <w:r w:rsidR="004956A8" w:rsidRPr="00673511">
        <w:rPr>
          <w:b/>
          <w:sz w:val="22"/>
          <w:szCs w:val="22"/>
        </w:rPr>
        <w:t>złotych  )</w:t>
      </w:r>
      <w:r w:rsidR="00E86612" w:rsidRPr="00673511">
        <w:rPr>
          <w:b/>
          <w:sz w:val="22"/>
          <w:szCs w:val="22"/>
        </w:rPr>
        <w:t xml:space="preserve"> </w:t>
      </w:r>
      <w:r w:rsidR="00E86612" w:rsidRPr="00673511">
        <w:rPr>
          <w:b/>
          <w:sz w:val="22"/>
          <w:szCs w:val="22"/>
        </w:rPr>
        <w:tab/>
      </w:r>
    </w:p>
    <w:p w:rsidR="00E86612" w:rsidRPr="00673511" w:rsidRDefault="00ED21C6" w:rsidP="00271BAB">
      <w:pPr>
        <w:tabs>
          <w:tab w:val="left" w:pos="1985"/>
        </w:tabs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 </w:t>
      </w:r>
      <w:r w:rsidR="00271BAB">
        <w:rPr>
          <w:sz w:val="22"/>
          <w:szCs w:val="22"/>
        </w:rPr>
        <w:t xml:space="preserve">   </w:t>
      </w:r>
      <w:r w:rsidRPr="00673511">
        <w:rPr>
          <w:sz w:val="22"/>
          <w:szCs w:val="22"/>
        </w:rPr>
        <w:t>Wadi</w:t>
      </w:r>
      <w:r w:rsidR="005C24FD" w:rsidRPr="00673511">
        <w:rPr>
          <w:sz w:val="22"/>
          <w:szCs w:val="22"/>
        </w:rPr>
        <w:t>um należy wnieść do dnia</w:t>
      </w:r>
      <w:r w:rsidR="00643F43" w:rsidRPr="00673511">
        <w:rPr>
          <w:sz w:val="22"/>
          <w:szCs w:val="22"/>
        </w:rPr>
        <w:t xml:space="preserve"> </w:t>
      </w:r>
      <w:r w:rsidR="00E620CF">
        <w:rPr>
          <w:b/>
          <w:sz w:val="22"/>
          <w:szCs w:val="22"/>
        </w:rPr>
        <w:t>20.04.2020r , godz. 10:00.</w:t>
      </w:r>
      <w:r w:rsidR="005C24FD" w:rsidRPr="00673511">
        <w:rPr>
          <w:b/>
          <w:sz w:val="22"/>
          <w:szCs w:val="22"/>
        </w:rPr>
        <w:t xml:space="preserve"> </w:t>
      </w:r>
    </w:p>
    <w:p w:rsidR="00E86612" w:rsidRPr="00673511" w:rsidRDefault="00E86612" w:rsidP="00271BAB">
      <w:pPr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 </w:t>
      </w:r>
      <w:r w:rsidR="00271BAB">
        <w:rPr>
          <w:sz w:val="22"/>
          <w:szCs w:val="22"/>
        </w:rPr>
        <w:t xml:space="preserve">   </w:t>
      </w:r>
      <w:r w:rsidRPr="00673511">
        <w:rPr>
          <w:sz w:val="22"/>
          <w:szCs w:val="22"/>
        </w:rPr>
        <w:t>Wadium może być wnoszone w jednej lub w kilku następujących formach:</w:t>
      </w:r>
    </w:p>
    <w:p w:rsidR="00E86612" w:rsidRPr="00673511" w:rsidRDefault="007131ED" w:rsidP="00271BAB">
      <w:pPr>
        <w:tabs>
          <w:tab w:val="left" w:pos="1276"/>
          <w:tab w:val="num" w:pos="1920"/>
        </w:tabs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     </w:t>
      </w:r>
      <w:r w:rsidR="00E86612" w:rsidRPr="00673511">
        <w:rPr>
          <w:sz w:val="22"/>
          <w:szCs w:val="22"/>
        </w:rPr>
        <w:t xml:space="preserve">-  w pieniądzu, </w:t>
      </w:r>
    </w:p>
    <w:p w:rsidR="00E86612" w:rsidRPr="00673511" w:rsidRDefault="007131ED" w:rsidP="00271BAB">
      <w:pPr>
        <w:tabs>
          <w:tab w:val="left" w:pos="1276"/>
          <w:tab w:val="num" w:pos="1920"/>
        </w:tabs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    </w:t>
      </w:r>
      <w:r w:rsidR="00271BAB">
        <w:rPr>
          <w:sz w:val="22"/>
          <w:szCs w:val="22"/>
        </w:rPr>
        <w:t xml:space="preserve"> </w:t>
      </w:r>
      <w:r w:rsidR="00E86612" w:rsidRPr="00673511">
        <w:rPr>
          <w:sz w:val="22"/>
          <w:szCs w:val="22"/>
        </w:rPr>
        <w:t xml:space="preserve">-  w gwarancjach bankowych, </w:t>
      </w:r>
    </w:p>
    <w:p w:rsidR="00E86612" w:rsidRPr="00673511" w:rsidRDefault="007131ED" w:rsidP="00271BAB">
      <w:pPr>
        <w:tabs>
          <w:tab w:val="left" w:pos="1276"/>
          <w:tab w:val="num" w:pos="1920"/>
        </w:tabs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    </w:t>
      </w:r>
      <w:r w:rsidR="00271BAB">
        <w:rPr>
          <w:sz w:val="22"/>
          <w:szCs w:val="22"/>
        </w:rPr>
        <w:t xml:space="preserve"> </w:t>
      </w:r>
      <w:r w:rsidR="00E86612" w:rsidRPr="00673511">
        <w:rPr>
          <w:sz w:val="22"/>
          <w:szCs w:val="22"/>
        </w:rPr>
        <w:t xml:space="preserve">-  w gwarancjach ubezpieczeniowych, </w:t>
      </w:r>
    </w:p>
    <w:p w:rsidR="00E86612" w:rsidRPr="00673511" w:rsidRDefault="00E86612" w:rsidP="00271BAB">
      <w:pPr>
        <w:tabs>
          <w:tab w:val="left" w:pos="1276"/>
          <w:tab w:val="num" w:pos="1920"/>
        </w:tabs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 </w:t>
      </w:r>
      <w:r w:rsidR="007131ED" w:rsidRPr="00673511">
        <w:rPr>
          <w:sz w:val="22"/>
          <w:szCs w:val="22"/>
        </w:rPr>
        <w:t xml:space="preserve">  </w:t>
      </w:r>
      <w:r w:rsidR="00271BAB">
        <w:rPr>
          <w:sz w:val="22"/>
          <w:szCs w:val="22"/>
        </w:rPr>
        <w:t xml:space="preserve"> </w:t>
      </w:r>
      <w:r w:rsidRPr="00673511">
        <w:rPr>
          <w:sz w:val="22"/>
          <w:szCs w:val="22"/>
        </w:rPr>
        <w:t>Wadium wnoszone w pieniądzu należy wpłacić przelewem na rachunek bankowy</w:t>
      </w:r>
    </w:p>
    <w:p w:rsidR="00E86612" w:rsidRPr="00673511" w:rsidRDefault="00E86612" w:rsidP="00271BAB">
      <w:pPr>
        <w:ind w:left="993"/>
        <w:jc w:val="both"/>
        <w:rPr>
          <w:b/>
          <w:sz w:val="22"/>
          <w:szCs w:val="22"/>
        </w:rPr>
      </w:pPr>
    </w:p>
    <w:p w:rsidR="00E86612" w:rsidRPr="00673511" w:rsidRDefault="00E86612" w:rsidP="00271BAB">
      <w:pPr>
        <w:ind w:left="993"/>
        <w:jc w:val="both"/>
        <w:rPr>
          <w:sz w:val="22"/>
          <w:szCs w:val="22"/>
        </w:rPr>
      </w:pPr>
      <w:r w:rsidRPr="00673511">
        <w:rPr>
          <w:b/>
          <w:sz w:val="22"/>
          <w:szCs w:val="22"/>
        </w:rPr>
        <w:t>Nr</w:t>
      </w:r>
      <w:r w:rsidRPr="00673511">
        <w:rPr>
          <w:sz w:val="22"/>
          <w:szCs w:val="22"/>
        </w:rPr>
        <w:t xml:space="preserve">  </w:t>
      </w:r>
      <w:r w:rsidRPr="00673511">
        <w:rPr>
          <w:b/>
          <w:sz w:val="22"/>
          <w:szCs w:val="22"/>
        </w:rPr>
        <w:t>62 1020 1752 0000 0102 0003 1583</w:t>
      </w:r>
    </w:p>
    <w:p w:rsidR="00E86612" w:rsidRPr="00673511" w:rsidRDefault="00E86612" w:rsidP="00271BAB">
      <w:pPr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 </w:t>
      </w:r>
    </w:p>
    <w:p w:rsidR="00C423B8" w:rsidRPr="00673511" w:rsidRDefault="00271BAB" w:rsidP="00271BA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86612" w:rsidRPr="00673511">
        <w:rPr>
          <w:sz w:val="22"/>
          <w:szCs w:val="22"/>
        </w:rPr>
        <w:t xml:space="preserve">2. </w:t>
      </w:r>
      <w:r w:rsidR="004956A8" w:rsidRPr="00673511">
        <w:rPr>
          <w:sz w:val="22"/>
          <w:szCs w:val="22"/>
        </w:rPr>
        <w:t xml:space="preserve"> </w:t>
      </w:r>
      <w:r w:rsidR="00E86612" w:rsidRPr="00673511">
        <w:rPr>
          <w:sz w:val="22"/>
          <w:szCs w:val="22"/>
        </w:rPr>
        <w:t xml:space="preserve">Oferta, która nie będzie zabezpieczona akceptowalną formą wadium zostanie przez </w:t>
      </w:r>
    </w:p>
    <w:p w:rsidR="00C423B8" w:rsidRPr="00673511" w:rsidRDefault="00271BAB" w:rsidP="00271BA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86612" w:rsidRPr="00673511">
        <w:rPr>
          <w:sz w:val="22"/>
          <w:szCs w:val="22"/>
        </w:rPr>
        <w:t xml:space="preserve">Zamawiającą odrzucona. Wadium oferentów, którzy nie uzyskali kontraktu zostanie w wartości </w:t>
      </w:r>
    </w:p>
    <w:p w:rsidR="00C423B8" w:rsidRPr="00673511" w:rsidRDefault="00271BAB" w:rsidP="00271BA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423B8" w:rsidRPr="00673511">
        <w:rPr>
          <w:sz w:val="22"/>
          <w:szCs w:val="22"/>
        </w:rPr>
        <w:t>n</w:t>
      </w:r>
      <w:r w:rsidR="00E86612" w:rsidRPr="00673511">
        <w:rPr>
          <w:sz w:val="22"/>
          <w:szCs w:val="22"/>
        </w:rPr>
        <w:t>ominalnej</w:t>
      </w:r>
      <w:r w:rsidR="00C423B8" w:rsidRPr="00673511">
        <w:rPr>
          <w:sz w:val="22"/>
          <w:szCs w:val="22"/>
        </w:rPr>
        <w:t xml:space="preserve"> </w:t>
      </w:r>
      <w:r w:rsidR="00E86612" w:rsidRPr="00673511">
        <w:rPr>
          <w:sz w:val="22"/>
          <w:szCs w:val="22"/>
        </w:rPr>
        <w:t xml:space="preserve">zwrócone następnego dnia, po zatwierdzeniu wyników przetargu przez Zarząd </w:t>
      </w:r>
    </w:p>
    <w:p w:rsidR="00E86612" w:rsidRPr="00673511" w:rsidRDefault="00271BAB" w:rsidP="00271BA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86612" w:rsidRPr="00673511">
        <w:rPr>
          <w:sz w:val="22"/>
          <w:szCs w:val="22"/>
        </w:rPr>
        <w:t>Spółdzielni, jednak</w:t>
      </w:r>
      <w:r w:rsidR="00C423B8" w:rsidRPr="00673511">
        <w:rPr>
          <w:sz w:val="22"/>
          <w:szCs w:val="22"/>
        </w:rPr>
        <w:t xml:space="preserve"> </w:t>
      </w:r>
      <w:r w:rsidR="00F0578F" w:rsidRPr="00673511">
        <w:rPr>
          <w:sz w:val="22"/>
          <w:szCs w:val="22"/>
        </w:rPr>
        <w:t>nie później niż 21</w:t>
      </w:r>
      <w:r w:rsidR="00E86612" w:rsidRPr="00673511">
        <w:rPr>
          <w:sz w:val="22"/>
          <w:szCs w:val="22"/>
        </w:rPr>
        <w:t xml:space="preserve"> dni od upływu terminu złożenia oferty.</w:t>
      </w:r>
      <w:r w:rsidR="00E86612" w:rsidRPr="00673511">
        <w:rPr>
          <w:sz w:val="22"/>
          <w:szCs w:val="22"/>
        </w:rPr>
        <w:tab/>
      </w:r>
    </w:p>
    <w:p w:rsidR="004956A8" w:rsidRPr="00673511" w:rsidRDefault="00271BAB" w:rsidP="00271BA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86612" w:rsidRPr="00673511">
        <w:rPr>
          <w:sz w:val="22"/>
          <w:szCs w:val="22"/>
        </w:rPr>
        <w:t xml:space="preserve">3. Wadium nie stanowi formy procentowej oszczędności i ulega zwrotowi oferentom w wysokości </w:t>
      </w:r>
    </w:p>
    <w:p w:rsidR="00C423B8" w:rsidRPr="00673511" w:rsidRDefault="004956A8" w:rsidP="00271BAB">
      <w:pPr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    </w:t>
      </w:r>
      <w:r w:rsidR="00271BAB">
        <w:rPr>
          <w:sz w:val="22"/>
          <w:szCs w:val="22"/>
        </w:rPr>
        <w:t xml:space="preserve">  </w:t>
      </w:r>
      <w:r w:rsidR="00E86612" w:rsidRPr="00673511">
        <w:rPr>
          <w:sz w:val="22"/>
          <w:szCs w:val="22"/>
        </w:rPr>
        <w:t xml:space="preserve">nominalnej. Oferent, którego oferta zostanie wybrana a odmówi podpisania umowy na </w:t>
      </w:r>
      <w:r w:rsidR="00C423B8" w:rsidRPr="00673511">
        <w:rPr>
          <w:sz w:val="22"/>
          <w:szCs w:val="22"/>
        </w:rPr>
        <w:t xml:space="preserve">   </w:t>
      </w:r>
    </w:p>
    <w:p w:rsidR="00132714" w:rsidRPr="00673511" w:rsidRDefault="00271BAB" w:rsidP="00271BA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86612" w:rsidRPr="00673511">
        <w:rPr>
          <w:sz w:val="22"/>
          <w:szCs w:val="22"/>
        </w:rPr>
        <w:t>warunkach</w:t>
      </w:r>
      <w:r w:rsidR="00C423B8" w:rsidRPr="00673511">
        <w:rPr>
          <w:sz w:val="22"/>
          <w:szCs w:val="22"/>
        </w:rPr>
        <w:t xml:space="preserve"> </w:t>
      </w:r>
      <w:r w:rsidR="00E86612" w:rsidRPr="00673511">
        <w:rPr>
          <w:sz w:val="22"/>
          <w:szCs w:val="22"/>
        </w:rPr>
        <w:t>określonych w ofercie t</w:t>
      </w:r>
      <w:r w:rsidR="00132714" w:rsidRPr="00673511">
        <w:rPr>
          <w:sz w:val="22"/>
          <w:szCs w:val="22"/>
        </w:rPr>
        <w:t>raci wadium na rzecz Zamawiającej</w:t>
      </w:r>
      <w:r w:rsidR="00E86612" w:rsidRPr="00673511">
        <w:rPr>
          <w:sz w:val="22"/>
          <w:szCs w:val="22"/>
        </w:rPr>
        <w:t>.</w:t>
      </w:r>
      <w:r w:rsidR="00132714" w:rsidRPr="00673511">
        <w:rPr>
          <w:sz w:val="22"/>
          <w:szCs w:val="22"/>
        </w:rPr>
        <w:t xml:space="preserve"> Oferent który wycofa </w:t>
      </w:r>
    </w:p>
    <w:p w:rsidR="00E86612" w:rsidRPr="00673511" w:rsidRDefault="00271BAB" w:rsidP="00271BA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32714" w:rsidRPr="00673511">
        <w:rPr>
          <w:sz w:val="22"/>
          <w:szCs w:val="22"/>
        </w:rPr>
        <w:t>ofertę po jej otwarciu przez komisję przetargową  traci wadium na rzecz Zamawiającej.</w:t>
      </w:r>
    </w:p>
    <w:p w:rsidR="004956A8" w:rsidRPr="00673511" w:rsidRDefault="00271BAB" w:rsidP="00271BA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86612" w:rsidRPr="00673511">
        <w:rPr>
          <w:sz w:val="22"/>
          <w:szCs w:val="22"/>
        </w:rPr>
        <w:t xml:space="preserve">4. Wadium oferenta, którego oferta zostanie wybrana jako najkorzystniejsza pozostanie na koncie </w:t>
      </w:r>
    </w:p>
    <w:p w:rsidR="004956A8" w:rsidRPr="00673511" w:rsidRDefault="004956A8" w:rsidP="00271BAB">
      <w:pPr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    </w:t>
      </w:r>
      <w:r w:rsidR="00271BAB">
        <w:rPr>
          <w:sz w:val="22"/>
          <w:szCs w:val="22"/>
        </w:rPr>
        <w:t xml:space="preserve"> </w:t>
      </w:r>
      <w:r w:rsidR="00E86612" w:rsidRPr="00673511">
        <w:rPr>
          <w:sz w:val="22"/>
          <w:szCs w:val="22"/>
        </w:rPr>
        <w:t>Zamawiając</w:t>
      </w:r>
      <w:r w:rsidR="00F0578F" w:rsidRPr="00673511">
        <w:rPr>
          <w:sz w:val="22"/>
          <w:szCs w:val="22"/>
        </w:rPr>
        <w:t>ej i jest zwracane w terminie 14</w:t>
      </w:r>
      <w:r w:rsidR="00E86612" w:rsidRPr="00673511">
        <w:rPr>
          <w:sz w:val="22"/>
          <w:szCs w:val="22"/>
        </w:rPr>
        <w:t xml:space="preserve"> dni od dnia końcowego odbioru robót jako kaucja na </w:t>
      </w:r>
    </w:p>
    <w:p w:rsidR="00C423B8" w:rsidRPr="00673511" w:rsidRDefault="004956A8" w:rsidP="00271BAB">
      <w:pPr>
        <w:spacing w:line="240" w:lineRule="atLeast"/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    </w:t>
      </w:r>
      <w:r w:rsidR="00271BAB">
        <w:rPr>
          <w:sz w:val="22"/>
          <w:szCs w:val="22"/>
        </w:rPr>
        <w:t xml:space="preserve"> z</w:t>
      </w:r>
      <w:r w:rsidR="00E86612" w:rsidRPr="00673511">
        <w:rPr>
          <w:sz w:val="22"/>
          <w:szCs w:val="22"/>
        </w:rPr>
        <w:t>abezpieczenie należyte</w:t>
      </w:r>
      <w:r w:rsidR="003D1AC6" w:rsidRPr="00673511">
        <w:rPr>
          <w:sz w:val="22"/>
          <w:szCs w:val="22"/>
        </w:rPr>
        <w:t>go wykonania przedmiotu umowy, Z</w:t>
      </w:r>
      <w:r w:rsidR="00E86612" w:rsidRPr="00673511">
        <w:rPr>
          <w:sz w:val="22"/>
          <w:szCs w:val="22"/>
        </w:rPr>
        <w:t xml:space="preserve">abezpieczenie należytego </w:t>
      </w:r>
    </w:p>
    <w:p w:rsidR="00C423B8" w:rsidRPr="00673511" w:rsidRDefault="00271BAB" w:rsidP="00271BA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86612" w:rsidRPr="00673511">
        <w:rPr>
          <w:sz w:val="22"/>
          <w:szCs w:val="22"/>
        </w:rPr>
        <w:t xml:space="preserve">wykonania </w:t>
      </w:r>
      <w:r w:rsidR="00572F5B" w:rsidRPr="00673511">
        <w:rPr>
          <w:sz w:val="22"/>
          <w:szCs w:val="22"/>
        </w:rPr>
        <w:t xml:space="preserve">przedmiotu </w:t>
      </w:r>
      <w:r w:rsidR="00E86612" w:rsidRPr="00673511">
        <w:rPr>
          <w:sz w:val="22"/>
          <w:szCs w:val="22"/>
        </w:rPr>
        <w:t xml:space="preserve">umowy może być wnoszone w pieniądzu, poręczeniach bankowych lub </w:t>
      </w:r>
      <w:r w:rsidR="00C423B8" w:rsidRPr="00673511">
        <w:rPr>
          <w:sz w:val="22"/>
          <w:szCs w:val="22"/>
        </w:rPr>
        <w:t xml:space="preserve">       </w:t>
      </w:r>
    </w:p>
    <w:p w:rsidR="00E86612" w:rsidRPr="00673511" w:rsidRDefault="00271BAB" w:rsidP="00271BA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86612" w:rsidRPr="00673511">
        <w:rPr>
          <w:sz w:val="22"/>
          <w:szCs w:val="22"/>
        </w:rPr>
        <w:t>ubezpieczeniowych.</w:t>
      </w:r>
    </w:p>
    <w:p w:rsidR="00C423B8" w:rsidRPr="00673511" w:rsidRDefault="00271BAB" w:rsidP="00271BA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423B8" w:rsidRPr="00673511">
        <w:rPr>
          <w:sz w:val="22"/>
          <w:szCs w:val="22"/>
        </w:rPr>
        <w:t xml:space="preserve">5. </w:t>
      </w:r>
      <w:r w:rsidR="00E86612" w:rsidRPr="00673511">
        <w:rPr>
          <w:sz w:val="22"/>
          <w:szCs w:val="22"/>
        </w:rPr>
        <w:t xml:space="preserve">Zabezpieczenie będzie obowiązywało na czas realizacji robót do odbioru końcowego i zostanie </w:t>
      </w:r>
    </w:p>
    <w:p w:rsidR="00C423B8" w:rsidRPr="00673511" w:rsidRDefault="00271BAB" w:rsidP="00271BA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0578F" w:rsidRPr="00673511">
        <w:rPr>
          <w:sz w:val="22"/>
          <w:szCs w:val="22"/>
        </w:rPr>
        <w:t>zwrócone w terminie 14</w:t>
      </w:r>
      <w:r w:rsidR="00E86612" w:rsidRPr="00673511">
        <w:rPr>
          <w:sz w:val="22"/>
          <w:szCs w:val="22"/>
        </w:rPr>
        <w:t xml:space="preserve"> dni od dnia wykonania zamówienia i uznania przez Zamawiającą za </w:t>
      </w:r>
    </w:p>
    <w:p w:rsidR="00E86612" w:rsidRPr="00673511" w:rsidRDefault="00271BAB" w:rsidP="00271BA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86612" w:rsidRPr="00673511">
        <w:rPr>
          <w:sz w:val="22"/>
          <w:szCs w:val="22"/>
        </w:rPr>
        <w:t>należycie wykonane.</w:t>
      </w:r>
    </w:p>
    <w:p w:rsidR="00572F5B" w:rsidRPr="00673511" w:rsidRDefault="00271BAB" w:rsidP="00271BA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6. </w:t>
      </w:r>
      <w:r w:rsidR="00572F5B" w:rsidRPr="00673511">
        <w:rPr>
          <w:sz w:val="22"/>
          <w:szCs w:val="22"/>
        </w:rPr>
        <w:t xml:space="preserve">Z faktur Wykonawcy, Zamawiająca potrąci kaucję na zabezpieczenie roszczeń z  tytułu rękojmi </w:t>
      </w:r>
    </w:p>
    <w:p w:rsidR="00572F5B" w:rsidRPr="00673511" w:rsidRDefault="00271BAB" w:rsidP="00271BA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72F5B" w:rsidRPr="00673511">
        <w:rPr>
          <w:sz w:val="22"/>
          <w:szCs w:val="22"/>
        </w:rPr>
        <w:t xml:space="preserve">za wady lub gwarancji jakości w wysokości 3 % netto wynagrodzenia. Zabezpieczenie będzie </w:t>
      </w:r>
    </w:p>
    <w:p w:rsidR="00572F5B" w:rsidRPr="00673511" w:rsidRDefault="00271BAB" w:rsidP="00271BA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72F5B" w:rsidRPr="00673511">
        <w:rPr>
          <w:sz w:val="22"/>
          <w:szCs w:val="22"/>
        </w:rPr>
        <w:t xml:space="preserve">obowiązywało na okres udzielonej gwarancji, począwszy od dnia końcowego odbioru robót. </w:t>
      </w:r>
    </w:p>
    <w:p w:rsidR="00572F5B" w:rsidRPr="00673511" w:rsidRDefault="00271BAB" w:rsidP="00271BA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72F5B" w:rsidRPr="00673511">
        <w:rPr>
          <w:sz w:val="22"/>
          <w:szCs w:val="22"/>
        </w:rPr>
        <w:t xml:space="preserve">Kwota ta </w:t>
      </w:r>
      <w:r w:rsidR="00F0578F" w:rsidRPr="00673511">
        <w:rPr>
          <w:sz w:val="22"/>
          <w:szCs w:val="22"/>
        </w:rPr>
        <w:t>jest zwracana nie później niż 14</w:t>
      </w:r>
      <w:r w:rsidR="00572F5B" w:rsidRPr="00673511">
        <w:rPr>
          <w:sz w:val="22"/>
          <w:szCs w:val="22"/>
        </w:rPr>
        <w:t xml:space="preserve"> dni po upływie okresu rękojmi za wady lub gwarancji </w:t>
      </w:r>
    </w:p>
    <w:p w:rsidR="00572F5B" w:rsidRPr="00673511" w:rsidRDefault="00271BAB" w:rsidP="00271BA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72F5B" w:rsidRPr="00673511">
        <w:rPr>
          <w:sz w:val="22"/>
          <w:szCs w:val="22"/>
        </w:rPr>
        <w:t>jakości. Zabezpieczenie może być wniesione w formie gwarancji bankowej lub ubezpieczeniowej.</w:t>
      </w:r>
    </w:p>
    <w:p w:rsidR="00741A62" w:rsidRPr="00673511" w:rsidRDefault="00572F5B" w:rsidP="00271BAB">
      <w:pPr>
        <w:pStyle w:val="Akapitzlist"/>
        <w:ind w:left="1440" w:hanging="360"/>
        <w:jc w:val="both"/>
        <w:rPr>
          <w:sz w:val="22"/>
          <w:szCs w:val="22"/>
        </w:rPr>
      </w:pPr>
      <w:r w:rsidRPr="00673511">
        <w:rPr>
          <w:sz w:val="22"/>
          <w:szCs w:val="22"/>
        </w:rPr>
        <w:t xml:space="preserve">  </w:t>
      </w:r>
    </w:p>
    <w:p w:rsidR="00E92068" w:rsidRPr="00673511" w:rsidRDefault="00572F5B" w:rsidP="00271BAB">
      <w:pPr>
        <w:spacing w:line="240" w:lineRule="atLeast"/>
        <w:jc w:val="both"/>
        <w:rPr>
          <w:b/>
          <w:sz w:val="22"/>
          <w:szCs w:val="22"/>
        </w:rPr>
      </w:pPr>
      <w:r w:rsidRPr="00673511">
        <w:rPr>
          <w:b/>
          <w:sz w:val="22"/>
          <w:szCs w:val="22"/>
        </w:rPr>
        <w:t>VI</w:t>
      </w:r>
      <w:r w:rsidR="00E92068" w:rsidRPr="00673511">
        <w:rPr>
          <w:b/>
          <w:sz w:val="22"/>
          <w:szCs w:val="22"/>
        </w:rPr>
        <w:t>. Ocena ofert</w:t>
      </w:r>
    </w:p>
    <w:p w:rsidR="00140E47" w:rsidRPr="00673511" w:rsidRDefault="00140E47" w:rsidP="00271BAB">
      <w:pPr>
        <w:spacing w:line="240" w:lineRule="atLeast"/>
        <w:ind w:left="357"/>
        <w:jc w:val="both"/>
        <w:rPr>
          <w:b/>
          <w:sz w:val="22"/>
          <w:szCs w:val="22"/>
        </w:rPr>
      </w:pPr>
    </w:p>
    <w:p w:rsidR="00E92068" w:rsidRPr="00673511" w:rsidRDefault="00271BAB" w:rsidP="00271BAB">
      <w:pPr>
        <w:spacing w:line="240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E92068" w:rsidRPr="00673511">
        <w:rPr>
          <w:sz w:val="22"/>
          <w:szCs w:val="22"/>
        </w:rPr>
        <w:t>1. O wyborze oferty decyduje  w 100% cena.</w:t>
      </w:r>
    </w:p>
    <w:p w:rsidR="002E66EA" w:rsidRPr="00E620CF" w:rsidRDefault="00271BAB" w:rsidP="00271BAB">
      <w:pPr>
        <w:spacing w:line="240" w:lineRule="atLeast"/>
        <w:ind w:right="-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271BAB">
        <w:rPr>
          <w:sz w:val="22"/>
          <w:szCs w:val="22"/>
        </w:rPr>
        <w:t>2</w:t>
      </w:r>
      <w:r>
        <w:rPr>
          <w:b/>
          <w:sz w:val="22"/>
          <w:szCs w:val="22"/>
        </w:rPr>
        <w:t xml:space="preserve">. </w:t>
      </w:r>
      <w:r w:rsidR="002E66EA" w:rsidRPr="00673511">
        <w:rPr>
          <w:sz w:val="22"/>
          <w:szCs w:val="22"/>
        </w:rPr>
        <w:t xml:space="preserve">Szczegółowe informacje udziela Dział Techniczny tel. 235-69-02 lub 04 wew. </w:t>
      </w:r>
      <w:r w:rsidR="004956A8" w:rsidRPr="00673511">
        <w:rPr>
          <w:sz w:val="22"/>
          <w:szCs w:val="22"/>
        </w:rPr>
        <w:t>2</w:t>
      </w:r>
      <w:r w:rsidR="00225707" w:rsidRPr="00673511">
        <w:rPr>
          <w:sz w:val="22"/>
          <w:szCs w:val="22"/>
        </w:rPr>
        <w:t>38</w:t>
      </w:r>
      <w:r w:rsidR="002E66EA" w:rsidRPr="00673511">
        <w:rPr>
          <w:sz w:val="22"/>
          <w:szCs w:val="22"/>
        </w:rPr>
        <w:t xml:space="preserve"> w godz. 8</w:t>
      </w:r>
      <w:r w:rsidR="002E66EA" w:rsidRPr="00673511">
        <w:rPr>
          <w:sz w:val="22"/>
          <w:szCs w:val="22"/>
          <w:vertAlign w:val="superscript"/>
        </w:rPr>
        <w:t>00</w:t>
      </w:r>
      <w:r w:rsidR="002E66EA" w:rsidRPr="00673511">
        <w:rPr>
          <w:sz w:val="22"/>
          <w:szCs w:val="22"/>
        </w:rPr>
        <w:t>-12</w:t>
      </w:r>
      <w:r w:rsidR="002E66EA" w:rsidRPr="00673511">
        <w:rPr>
          <w:sz w:val="22"/>
          <w:szCs w:val="22"/>
          <w:vertAlign w:val="superscript"/>
        </w:rPr>
        <w:t>00</w:t>
      </w:r>
      <w:r w:rsidR="00E620CF">
        <w:rPr>
          <w:sz w:val="22"/>
          <w:szCs w:val="22"/>
        </w:rPr>
        <w:t>.</w:t>
      </w:r>
    </w:p>
    <w:p w:rsidR="002E66EA" w:rsidRPr="00673511" w:rsidRDefault="002E66EA" w:rsidP="00271BAB">
      <w:pPr>
        <w:spacing w:line="240" w:lineRule="atLeast"/>
        <w:ind w:left="360"/>
        <w:jc w:val="both"/>
        <w:rPr>
          <w:sz w:val="22"/>
          <w:szCs w:val="22"/>
        </w:rPr>
      </w:pPr>
      <w:r w:rsidRPr="00673511">
        <w:rPr>
          <w:sz w:val="22"/>
          <w:szCs w:val="22"/>
        </w:rPr>
        <w:tab/>
        <w:t xml:space="preserve"> </w:t>
      </w:r>
    </w:p>
    <w:p w:rsidR="002E66EA" w:rsidRPr="00673511" w:rsidRDefault="002E66EA" w:rsidP="00271BAB">
      <w:pPr>
        <w:spacing w:line="240" w:lineRule="atLeast"/>
        <w:ind w:firstLine="360"/>
        <w:jc w:val="both"/>
        <w:rPr>
          <w:sz w:val="22"/>
          <w:szCs w:val="22"/>
        </w:rPr>
      </w:pPr>
    </w:p>
    <w:p w:rsidR="002E66EA" w:rsidRPr="00673511" w:rsidRDefault="002E66EA" w:rsidP="00271BAB">
      <w:pPr>
        <w:spacing w:line="240" w:lineRule="atLeast"/>
        <w:ind w:left="360"/>
        <w:jc w:val="both"/>
        <w:rPr>
          <w:sz w:val="22"/>
          <w:szCs w:val="22"/>
        </w:rPr>
      </w:pPr>
    </w:p>
    <w:sectPr w:rsidR="002E66EA" w:rsidRPr="00673511" w:rsidSect="0050619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hyllis CE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9C6"/>
    <w:multiLevelType w:val="hybridMultilevel"/>
    <w:tmpl w:val="E262722E"/>
    <w:lvl w:ilvl="0" w:tplc="F8B03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0460D18">
      <w:start w:val="1"/>
      <w:numFmt w:val="none"/>
      <w:pStyle w:val="Nagwek2"/>
      <w:lvlText w:val="1.1."/>
      <w:lvlJc w:val="left"/>
      <w:pPr>
        <w:tabs>
          <w:tab w:val="num" w:pos="156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57DE2"/>
    <w:multiLevelType w:val="hybridMultilevel"/>
    <w:tmpl w:val="230CD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D7469"/>
    <w:multiLevelType w:val="hybridMultilevel"/>
    <w:tmpl w:val="7890CA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5247D0"/>
    <w:multiLevelType w:val="hybridMultilevel"/>
    <w:tmpl w:val="54BE9904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5FCC5F3C"/>
    <w:multiLevelType w:val="hybridMultilevel"/>
    <w:tmpl w:val="94306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681AC5"/>
    <w:multiLevelType w:val="hybridMultilevel"/>
    <w:tmpl w:val="0B46C6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2E66EA"/>
    <w:rsid w:val="00060D2C"/>
    <w:rsid w:val="00065541"/>
    <w:rsid w:val="000706B1"/>
    <w:rsid w:val="00084D7E"/>
    <w:rsid w:val="000C5FE9"/>
    <w:rsid w:val="000C6FDC"/>
    <w:rsid w:val="00110C28"/>
    <w:rsid w:val="00117DD1"/>
    <w:rsid w:val="00122FD5"/>
    <w:rsid w:val="00125164"/>
    <w:rsid w:val="00132714"/>
    <w:rsid w:val="00140E47"/>
    <w:rsid w:val="001663F9"/>
    <w:rsid w:val="00166528"/>
    <w:rsid w:val="00180A12"/>
    <w:rsid w:val="001F362C"/>
    <w:rsid w:val="00203CC5"/>
    <w:rsid w:val="00203F4D"/>
    <w:rsid w:val="00225707"/>
    <w:rsid w:val="00227D15"/>
    <w:rsid w:val="00235CBD"/>
    <w:rsid w:val="00236F2F"/>
    <w:rsid w:val="00271BAB"/>
    <w:rsid w:val="002E66EA"/>
    <w:rsid w:val="0031447F"/>
    <w:rsid w:val="003763D0"/>
    <w:rsid w:val="003A0243"/>
    <w:rsid w:val="003A50A8"/>
    <w:rsid w:val="003D1AC6"/>
    <w:rsid w:val="003D4E20"/>
    <w:rsid w:val="003E6BBD"/>
    <w:rsid w:val="00407D98"/>
    <w:rsid w:val="00444FD7"/>
    <w:rsid w:val="00447494"/>
    <w:rsid w:val="00461704"/>
    <w:rsid w:val="004956A8"/>
    <w:rsid w:val="004B2B23"/>
    <w:rsid w:val="004B3F85"/>
    <w:rsid w:val="004D4490"/>
    <w:rsid w:val="004D64D9"/>
    <w:rsid w:val="004E616C"/>
    <w:rsid w:val="004E6A20"/>
    <w:rsid w:val="0050619E"/>
    <w:rsid w:val="005217CB"/>
    <w:rsid w:val="005333EB"/>
    <w:rsid w:val="00572F5B"/>
    <w:rsid w:val="005902A9"/>
    <w:rsid w:val="00597554"/>
    <w:rsid w:val="005A7237"/>
    <w:rsid w:val="005B4915"/>
    <w:rsid w:val="005C24FD"/>
    <w:rsid w:val="00602F95"/>
    <w:rsid w:val="006055A1"/>
    <w:rsid w:val="00613FBA"/>
    <w:rsid w:val="0061667D"/>
    <w:rsid w:val="00617409"/>
    <w:rsid w:val="00620C06"/>
    <w:rsid w:val="00631E8C"/>
    <w:rsid w:val="00643F43"/>
    <w:rsid w:val="00673511"/>
    <w:rsid w:val="00677D7D"/>
    <w:rsid w:val="00686258"/>
    <w:rsid w:val="0069410E"/>
    <w:rsid w:val="006A4A0B"/>
    <w:rsid w:val="006D74CA"/>
    <w:rsid w:val="007131ED"/>
    <w:rsid w:val="00734BF4"/>
    <w:rsid w:val="00741A62"/>
    <w:rsid w:val="00745893"/>
    <w:rsid w:val="0076736B"/>
    <w:rsid w:val="007807F4"/>
    <w:rsid w:val="00792050"/>
    <w:rsid w:val="007B5CEC"/>
    <w:rsid w:val="007F6BA4"/>
    <w:rsid w:val="00817D80"/>
    <w:rsid w:val="0083565A"/>
    <w:rsid w:val="00835EB7"/>
    <w:rsid w:val="00853799"/>
    <w:rsid w:val="0085778C"/>
    <w:rsid w:val="008978A3"/>
    <w:rsid w:val="008C6E60"/>
    <w:rsid w:val="008E7220"/>
    <w:rsid w:val="00967D75"/>
    <w:rsid w:val="0098694D"/>
    <w:rsid w:val="00A00E11"/>
    <w:rsid w:val="00A13194"/>
    <w:rsid w:val="00A577C4"/>
    <w:rsid w:val="00A7393D"/>
    <w:rsid w:val="00A73FC4"/>
    <w:rsid w:val="00A90071"/>
    <w:rsid w:val="00A96A38"/>
    <w:rsid w:val="00AA5FC6"/>
    <w:rsid w:val="00AC42C8"/>
    <w:rsid w:val="00AC4AA7"/>
    <w:rsid w:val="00AD5909"/>
    <w:rsid w:val="00AE1B9A"/>
    <w:rsid w:val="00AE68EF"/>
    <w:rsid w:val="00B01E5A"/>
    <w:rsid w:val="00B442D2"/>
    <w:rsid w:val="00B52233"/>
    <w:rsid w:val="00B7375E"/>
    <w:rsid w:val="00B7791C"/>
    <w:rsid w:val="00BC52FE"/>
    <w:rsid w:val="00C02608"/>
    <w:rsid w:val="00C05273"/>
    <w:rsid w:val="00C263A6"/>
    <w:rsid w:val="00C423B8"/>
    <w:rsid w:val="00C55353"/>
    <w:rsid w:val="00C66862"/>
    <w:rsid w:val="00C74C35"/>
    <w:rsid w:val="00CE63DF"/>
    <w:rsid w:val="00CF30FA"/>
    <w:rsid w:val="00DA28A6"/>
    <w:rsid w:val="00E11EEB"/>
    <w:rsid w:val="00E25CBA"/>
    <w:rsid w:val="00E620CF"/>
    <w:rsid w:val="00E86612"/>
    <w:rsid w:val="00E92068"/>
    <w:rsid w:val="00E92BB6"/>
    <w:rsid w:val="00E9662E"/>
    <w:rsid w:val="00EA449E"/>
    <w:rsid w:val="00EC7DA5"/>
    <w:rsid w:val="00ED21C6"/>
    <w:rsid w:val="00F0578F"/>
    <w:rsid w:val="00F07831"/>
    <w:rsid w:val="00F07F1D"/>
    <w:rsid w:val="00F104B2"/>
    <w:rsid w:val="00F71B53"/>
    <w:rsid w:val="00F810E3"/>
    <w:rsid w:val="00FC10FF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6EA"/>
    <w:pPr>
      <w:spacing w:after="0" w:line="240" w:lineRule="auto"/>
    </w:pPr>
    <w:rPr>
      <w:rFonts w:eastAsia="Times New Roman"/>
      <w:spacing w:val="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E66EA"/>
    <w:pPr>
      <w:keepNext/>
      <w:numPr>
        <w:ilvl w:val="1"/>
        <w:numId w:val="1"/>
      </w:numPr>
      <w:spacing w:line="360" w:lineRule="atLeast"/>
      <w:jc w:val="center"/>
      <w:outlineLvl w:val="1"/>
    </w:pPr>
    <w:rPr>
      <w:rFonts w:ascii="Phyllis CE" w:hAnsi="Phyllis CE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E66EA"/>
    <w:rPr>
      <w:rFonts w:ascii="Phyllis CE" w:eastAsia="Times New Roman" w:hAnsi="Phyllis CE"/>
      <w:b/>
      <w:spacing w:val="0"/>
      <w:sz w:val="32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2E66E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D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DA5"/>
    <w:rPr>
      <w:rFonts w:ascii="Tahoma" w:eastAsia="Times New Roman" w:hAnsi="Tahoma" w:cs="Tahoma"/>
      <w:spacing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01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krzewo.elblag.pl" TargetMode="External"/><Relationship Id="rId3" Type="http://schemas.openxmlformats.org/officeDocument/2006/relationships/styles" Target="styles.xml"/><Relationship Id="rId7" Type="http://schemas.openxmlformats.org/officeDocument/2006/relationships/image" Target="http://www.zakrzewo.elblag.pl/templates/default/image/logotype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B1714-9254-4BBD-AE3C-88265DFF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2020-03-30T08:49:00Z</cp:lastPrinted>
  <dcterms:created xsi:type="dcterms:W3CDTF">2020-03-30T08:48:00Z</dcterms:created>
  <dcterms:modified xsi:type="dcterms:W3CDTF">2020-03-30T08:49:00Z</dcterms:modified>
</cp:coreProperties>
</file>